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913165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0pt;margin-top:774pt;width:603pt;height:36pt;z-index:-1">
            <v:imagedata r:id="rId4" o:title="низ"/>
          </v:shape>
        </w:pict>
      </w:r>
      <w:r w:rsidR="00802D8D">
        <w:rPr>
          <w:noProof/>
        </w:rPr>
        <w:pict>
          <v:shape id="Picture 4" o:spid="_x0000_s1026" type="#_x0000_t75" alt="ЧЁРНЫЙ%20ПО%20ВЕРТИКАЛИ" style="position:absolute;left:0;text-align:left;margin-left:-1in;margin-top:-36pt;width:90pt;height:69.65pt;z-index:-2;visibility:visible">
            <v:imagedata r:id="rId5" o:title="ЧЁРНЫЙ%20ПО%20ВЕРТИКАЛИ"/>
          </v:shape>
        </w:pict>
      </w:r>
      <w:r w:rsidR="00802D8D">
        <w:rPr>
          <w:noProof/>
        </w:rPr>
        <w:pict>
          <v:shape id="_x0000_s1027" type="#_x0000_t75" style="position:absolute;left:0;text-align:left;margin-left:-90pt;margin-top:-36pt;width:603pt;height:1in;z-index:-3">
            <v:imagedata r:id="rId6" o:title="верх"/>
          </v:shape>
        </w:pict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94110" w:rsidRDefault="00F94110" w:rsidP="00F94110">
      <w:pPr>
        <w:autoSpaceDE w:val="0"/>
        <w:autoSpaceDN w:val="0"/>
        <w:adjustRightInd w:val="0"/>
        <w:spacing w:line="240" w:lineRule="atLeast"/>
        <w:jc w:val="center"/>
        <w:rPr>
          <w:rFonts w:ascii="Century Gothic" w:hAnsi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/>
          <w:b/>
          <w:bCs/>
          <w:color w:val="0000FF"/>
          <w:sz w:val="28"/>
          <w:szCs w:val="28"/>
        </w:rPr>
        <w:t>Пенсионерам-родителям студентов — повышенная пенсия</w:t>
      </w:r>
    </w:p>
    <w:p w:rsidR="00F94110" w:rsidRDefault="00F94110" w:rsidP="00F94110">
      <w:pPr>
        <w:pStyle w:val="a3"/>
        <w:spacing w:before="0" w:beforeAutospacing="0" w:after="0" w:afterAutospacing="0"/>
        <w:ind w:firstLine="540"/>
        <w:jc w:val="both"/>
        <w:rPr>
          <w:rStyle w:val="a4"/>
          <w:color w:val="000000"/>
        </w:rPr>
      </w:pPr>
    </w:p>
    <w:p w:rsidR="00F94110" w:rsidRDefault="00F94110" w:rsidP="00F94110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rPr>
          <w:color w:val="000000"/>
        </w:rPr>
        <w:t>Родители-пенсионеры, у которых дети не старше 23 лет обучаются на очном отделении в высших и средних учебных заведениях, имеют право на повышенную пенсию.</w:t>
      </w:r>
    </w:p>
    <w:p w:rsidR="00F94110" w:rsidRDefault="00F94110" w:rsidP="00F94110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Для получения повышенной пенсии родителям-пенсионерам надо подать в территориальный орган Пенсионного фонда по месту жительства заявление о перерасчете пенсии и необходимые документы. Подробней о перечне документов можно узнать, обратившись в Пенсионный фонд по месту получения пенсии или по телефонам «горячей линии» Отделения ПФР по Томской области (3822) 48-55-93, 48-55-81, 48-99-94.</w:t>
      </w:r>
    </w:p>
    <w:p w:rsidR="00F94110" w:rsidRDefault="00F94110" w:rsidP="00F94110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Дополнительные суммы к пенсии будут выплачиваться с первого числа месяца, следующего за месяцем подачи заявления о перерасчете пенсии.</w:t>
      </w:r>
    </w:p>
    <w:p w:rsidR="00F94110" w:rsidRDefault="00F94110" w:rsidP="00F94110">
      <w:pPr>
        <w:widowControl w:val="0"/>
        <w:ind w:firstLine="540"/>
        <w:jc w:val="both"/>
      </w:pPr>
      <w:r>
        <w:rPr>
          <w:color w:val="000000"/>
        </w:rPr>
        <w:t xml:space="preserve">В Томской области прибавка к пенсии на одного иждивенца составляет 1303,46 руб. В </w:t>
      </w:r>
      <w:proofErr w:type="spellStart"/>
      <w:r>
        <w:rPr>
          <w:color w:val="000000"/>
        </w:rPr>
        <w:t>Каргасокском</w:t>
      </w:r>
      <w:proofErr w:type="spellEnd"/>
      <w:r>
        <w:rPr>
          <w:color w:val="000000"/>
        </w:rPr>
        <w:t xml:space="preserve"> районе на эту сумму начисляется районный коэффициент 50 %  и прибавка составит 1955,17 руб.</w:t>
      </w:r>
    </w:p>
    <w:p w:rsidR="00F94110" w:rsidRDefault="00F94110" w:rsidP="00F94110">
      <w:pPr>
        <w:ind w:firstLine="540"/>
        <w:jc w:val="both"/>
        <w:rPr>
          <w:color w:val="000000"/>
        </w:rPr>
      </w:pPr>
      <w:r>
        <w:rPr>
          <w:color w:val="000000"/>
        </w:rPr>
        <w:t>Внимание! Если студент по каким-либо причинам прекратит учебу или перейдет на заочную или вечернюю форму обучения, об этом родителям необходимо письменно сообщить в Управление  Пенсионного фонда по месту жительства пенсионера в      течение  3-х дней, поскольку в этом случае утрачивается право на увеличенную пенсию. При нарушении родителями и студентами таких обязательств будут образовываться переплаты пенсии, подлежащие возмещению органам ПФР в установленном законом порядке.</w:t>
      </w:r>
    </w:p>
    <w:p w:rsidR="00F4171F" w:rsidRPr="00AA05EC" w:rsidRDefault="00F4171F" w:rsidP="00F94110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94110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admin</cp:lastModifiedBy>
  <cp:revision>2</cp:revision>
  <dcterms:created xsi:type="dcterms:W3CDTF">2014-09-08T05:07:00Z</dcterms:created>
  <dcterms:modified xsi:type="dcterms:W3CDTF">2014-09-08T05:07:00Z</dcterms:modified>
</cp:coreProperties>
</file>