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FE" w:rsidRDefault="009E34FE" w:rsidP="009E34FE">
      <w:pPr>
        <w:spacing w:after="0" w:line="240" w:lineRule="auto"/>
        <w:ind w:left="-284" w:right="-231"/>
        <w:jc w:val="center"/>
        <w:rPr>
          <w:rFonts w:ascii="Times New Roman" w:hAnsi="Times New Roman"/>
          <w:b/>
          <w:sz w:val="20"/>
          <w:szCs w:val="20"/>
        </w:rPr>
      </w:pPr>
      <w:r w:rsidRPr="004D2F4B">
        <w:rPr>
          <w:rFonts w:ascii="Times New Roman" w:hAnsi="Times New Roman"/>
          <w:b/>
          <w:sz w:val="20"/>
          <w:szCs w:val="20"/>
        </w:rPr>
        <w:t xml:space="preserve">Извещение о </w:t>
      </w:r>
      <w:r>
        <w:rPr>
          <w:rFonts w:ascii="Times New Roman" w:hAnsi="Times New Roman"/>
          <w:b/>
          <w:sz w:val="20"/>
          <w:szCs w:val="20"/>
        </w:rPr>
        <w:t>проведении открытого аукциона на</w:t>
      </w:r>
      <w:r w:rsidRPr="004D2F4B">
        <w:rPr>
          <w:rFonts w:ascii="Times New Roman" w:hAnsi="Times New Roman"/>
          <w:b/>
          <w:sz w:val="20"/>
          <w:szCs w:val="20"/>
        </w:rPr>
        <w:t xml:space="preserve"> заклю</w:t>
      </w:r>
      <w:r w:rsidR="00AF3D8B">
        <w:rPr>
          <w:rFonts w:ascii="Times New Roman" w:hAnsi="Times New Roman"/>
          <w:b/>
          <w:sz w:val="20"/>
          <w:szCs w:val="20"/>
        </w:rPr>
        <w:t xml:space="preserve">чение договора </w:t>
      </w:r>
      <w:r>
        <w:rPr>
          <w:rFonts w:ascii="Times New Roman" w:hAnsi="Times New Roman"/>
          <w:b/>
          <w:sz w:val="20"/>
          <w:szCs w:val="20"/>
        </w:rPr>
        <w:t>купли-продажи з</w:t>
      </w:r>
      <w:r w:rsidR="00AF3D8B">
        <w:rPr>
          <w:rFonts w:ascii="Times New Roman" w:hAnsi="Times New Roman"/>
          <w:b/>
          <w:sz w:val="20"/>
          <w:szCs w:val="20"/>
        </w:rPr>
        <w:t>емельного участка, расположенного</w:t>
      </w:r>
      <w:r>
        <w:rPr>
          <w:rFonts w:ascii="Times New Roman" w:hAnsi="Times New Roman"/>
          <w:b/>
          <w:sz w:val="20"/>
          <w:szCs w:val="20"/>
        </w:rPr>
        <w:t xml:space="preserve"> на территории Каргасокского сельского поселения</w:t>
      </w:r>
      <w:r w:rsidRPr="004D2F4B">
        <w:rPr>
          <w:rFonts w:ascii="Times New Roman" w:hAnsi="Times New Roman"/>
          <w:b/>
          <w:sz w:val="20"/>
          <w:szCs w:val="20"/>
        </w:rPr>
        <w:t>.</w:t>
      </w:r>
    </w:p>
    <w:p w:rsidR="009E34FE" w:rsidRDefault="009E34FE" w:rsidP="009E34FE">
      <w:pPr>
        <w:spacing w:after="0" w:line="240" w:lineRule="auto"/>
        <w:ind w:right="-231"/>
        <w:jc w:val="center"/>
        <w:rPr>
          <w:rFonts w:ascii="Times New Roman" w:hAnsi="Times New Roman"/>
          <w:sz w:val="20"/>
          <w:szCs w:val="20"/>
        </w:rPr>
      </w:pPr>
      <w:r w:rsidRPr="00123878">
        <w:rPr>
          <w:rFonts w:ascii="Times New Roman" w:hAnsi="Times New Roman"/>
          <w:sz w:val="20"/>
          <w:szCs w:val="20"/>
        </w:rPr>
        <w:t>(объявляется на основании распоряжения Администрации Каргасо</w:t>
      </w:r>
      <w:r>
        <w:rPr>
          <w:rFonts w:ascii="Times New Roman" w:hAnsi="Times New Roman"/>
          <w:sz w:val="20"/>
          <w:szCs w:val="20"/>
        </w:rPr>
        <w:t>кского сельского поселения от 16.11</w:t>
      </w:r>
      <w:r w:rsidR="00C02E27">
        <w:rPr>
          <w:rFonts w:ascii="Times New Roman" w:hAnsi="Times New Roman"/>
          <w:sz w:val="20"/>
          <w:szCs w:val="20"/>
        </w:rPr>
        <w:t>.2015 № 185</w:t>
      </w:r>
      <w:r w:rsidRPr="00123878">
        <w:rPr>
          <w:rFonts w:ascii="Times New Roman" w:hAnsi="Times New Roman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28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867"/>
        <w:gridCol w:w="7647"/>
      </w:tblGrid>
      <w:tr w:rsidR="00C02E27" w:rsidRPr="006D41BB" w:rsidTr="00C02E27">
        <w:tc>
          <w:tcPr>
            <w:tcW w:w="502" w:type="dxa"/>
          </w:tcPr>
          <w:p w:rsidR="00C02E27" w:rsidRPr="006D41BB" w:rsidRDefault="00C02E27" w:rsidP="00C02E27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4" w:type="dxa"/>
            <w:gridSpan w:val="2"/>
          </w:tcPr>
          <w:p w:rsidR="00C02E27" w:rsidRPr="00DC2A37" w:rsidRDefault="00C02E27" w:rsidP="00C02E27">
            <w:pPr>
              <w:pStyle w:val="a3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 аукциона: открытый аукциона на заключение договора купли-продажи земельного участка, имеющего следующие характеристики</w:t>
            </w:r>
          </w:p>
        </w:tc>
      </w:tr>
      <w:tr w:rsidR="00C02E27" w:rsidRPr="006D41BB" w:rsidTr="00C02E27">
        <w:tc>
          <w:tcPr>
            <w:tcW w:w="502" w:type="dxa"/>
          </w:tcPr>
          <w:p w:rsidR="00C02E27" w:rsidRPr="006D41BB" w:rsidRDefault="00C02E27" w:rsidP="00C02E27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4" w:type="dxa"/>
            <w:gridSpan w:val="2"/>
          </w:tcPr>
          <w:p w:rsidR="00C02E27" w:rsidRDefault="00C02E27" w:rsidP="00C02E27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кадастровый номер</w:t>
            </w:r>
            <w:r>
              <w:rPr>
                <w:sz w:val="20"/>
                <w:szCs w:val="20"/>
              </w:rPr>
              <w:t xml:space="preserve"> 70:06:0101001:2515; площадь: 2400 кв.м. Местоположение: обл. Томская р. 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с. Каргасок Категория земель: земли населённых пунктов. Разрешенное использование: для стоянки техники.</w:t>
            </w:r>
          </w:p>
          <w:p w:rsidR="00C02E27" w:rsidRDefault="00C02E27" w:rsidP="00C02E27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начальная цена</w:t>
            </w:r>
            <w:r>
              <w:rPr>
                <w:sz w:val="20"/>
                <w:szCs w:val="20"/>
              </w:rPr>
              <w:t>, согласно отчета 28/15 об оценке рыночной стоимости земельного участк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Геокондр</w:t>
            </w:r>
            <w:proofErr w:type="spellEnd"/>
            <w:r>
              <w:rPr>
                <w:sz w:val="20"/>
                <w:szCs w:val="20"/>
              </w:rPr>
              <w:t>» составляет 90 000,0 (девяносто тысяч) руб.</w:t>
            </w:r>
          </w:p>
          <w:p w:rsidR="00C02E27" w:rsidRDefault="00C02E27" w:rsidP="00C02E27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повышения начальной цены («</w:t>
            </w:r>
            <w:r>
              <w:rPr>
                <w:b/>
                <w:sz w:val="20"/>
                <w:szCs w:val="20"/>
              </w:rPr>
              <w:t>шаг аукциона</w:t>
            </w:r>
            <w:r>
              <w:rPr>
                <w:sz w:val="20"/>
                <w:szCs w:val="20"/>
              </w:rPr>
              <w:t xml:space="preserve">») – 3% начальной цены предмета аукциона, 2 700 (две тысячи семьсот) руб. </w:t>
            </w:r>
          </w:p>
          <w:p w:rsidR="00C02E27" w:rsidRDefault="00C02E27" w:rsidP="00C02E27">
            <w:pPr>
              <w:pStyle w:val="a3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размер задатка</w:t>
            </w:r>
            <w:r>
              <w:rPr>
                <w:sz w:val="20"/>
                <w:szCs w:val="20"/>
              </w:rPr>
              <w:t xml:space="preserve"> для участия составляет начальную цену предмета аукциона – 20% от начальной цены предмета – 18 000 (восемнадцать тысяч) руб.</w:t>
            </w:r>
          </w:p>
        </w:tc>
      </w:tr>
      <w:tr w:rsidR="00C02E27" w:rsidRPr="009D192B" w:rsidTr="00B33FB4">
        <w:tc>
          <w:tcPr>
            <w:tcW w:w="502" w:type="dxa"/>
          </w:tcPr>
          <w:p w:rsidR="00C02E27" w:rsidRPr="009D192B" w:rsidRDefault="00C02E27" w:rsidP="00C02E27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</w:tcPr>
          <w:p w:rsidR="00C02E27" w:rsidRPr="009D192B" w:rsidRDefault="00C02E27" w:rsidP="00C02E27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92B">
              <w:rPr>
                <w:rFonts w:ascii="Times New Roman" w:hAnsi="Times New Roman"/>
                <w:color w:val="000000"/>
                <w:sz w:val="20"/>
                <w:szCs w:val="20"/>
              </w:rPr>
              <w:t>Задаток должен поступить на расчетный счет Администрации по следующим реквизитам:</w:t>
            </w:r>
          </w:p>
        </w:tc>
        <w:tc>
          <w:tcPr>
            <w:tcW w:w="7647" w:type="dxa"/>
          </w:tcPr>
          <w:p w:rsidR="00C02E27" w:rsidRPr="009D192B" w:rsidRDefault="00C02E27" w:rsidP="00C02E27">
            <w:pPr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19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 получателя: УФК по Томской области (Администрация Каргасокского сельского поселения </w:t>
            </w:r>
            <w:proofErr w:type="gramStart"/>
            <w:r w:rsidRPr="009D192B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  <w:r w:rsidRPr="009D19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05653003870) ИНН 7006006435, КПП 700601001 </w:t>
            </w:r>
            <w:proofErr w:type="spellStart"/>
            <w:r w:rsidRPr="009D192B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9D19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№ 40302810200003000209, БИК 046902001, </w:t>
            </w:r>
            <w:r w:rsidRPr="009D192B">
              <w:rPr>
                <w:rFonts w:ascii="Times New Roman" w:hAnsi="Times New Roman"/>
                <w:snapToGrid w:val="0"/>
                <w:sz w:val="20"/>
                <w:szCs w:val="20"/>
              </w:rPr>
              <w:t>ОКТМО 69624422, КБК 90111402053100000410</w:t>
            </w:r>
          </w:p>
          <w:p w:rsidR="00C02E27" w:rsidRDefault="00C02E27" w:rsidP="00C02E27">
            <w:pPr>
              <w:tabs>
                <w:tab w:val="left" w:pos="4678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D192B">
              <w:rPr>
                <w:rFonts w:ascii="Times New Roman" w:hAnsi="Times New Roman"/>
                <w:b/>
                <w:sz w:val="20"/>
                <w:szCs w:val="20"/>
              </w:rPr>
              <w:t>Назначение платежа:</w:t>
            </w:r>
            <w:r w:rsidRPr="009D192B">
              <w:rPr>
                <w:rFonts w:ascii="Times New Roman" w:hAnsi="Times New Roman"/>
                <w:sz w:val="20"/>
                <w:szCs w:val="20"/>
              </w:rPr>
              <w:t xml:space="preserve"> «Задаток на участие в открытом аукционе </w:t>
            </w:r>
            <w:proofErr w:type="gramStart"/>
            <w:r w:rsidRPr="009D192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9D1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2E27" w:rsidRDefault="00C02E27" w:rsidP="00C02E27">
            <w:pPr>
              <w:tabs>
                <w:tab w:val="left" w:pos="4678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02E27" w:rsidRPr="009D192B" w:rsidRDefault="00C02E27" w:rsidP="00C02E27">
            <w:pPr>
              <w:tabs>
                <w:tab w:val="left" w:pos="4678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9D192B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  <w:r w:rsidRPr="009D19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C02E27" w:rsidRPr="009D192B" w:rsidRDefault="00C02E27" w:rsidP="00B33FB4">
            <w:pPr>
              <w:tabs>
                <w:tab w:val="left" w:pos="4678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92B">
              <w:rPr>
                <w:rFonts w:ascii="Times New Roman" w:hAnsi="Times New Roman"/>
                <w:sz w:val="20"/>
                <w:szCs w:val="20"/>
              </w:rPr>
              <w:t>(указать предмет аукциона и наименование участника)</w:t>
            </w:r>
          </w:p>
          <w:p w:rsidR="00C02E27" w:rsidRPr="009D192B" w:rsidRDefault="00C02E27" w:rsidP="00C02E27">
            <w:pPr>
              <w:tabs>
                <w:tab w:val="center" w:pos="3414"/>
                <w:tab w:val="left" w:pos="4678"/>
                <w:tab w:val="left" w:pos="5775"/>
              </w:tabs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9D192B">
              <w:rPr>
                <w:rFonts w:ascii="Times New Roman" w:hAnsi="Times New Roman"/>
                <w:b/>
                <w:sz w:val="20"/>
                <w:szCs w:val="20"/>
              </w:rPr>
              <w:t>Важно!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C02E27" w:rsidRPr="009D192B" w:rsidRDefault="00C02E27" w:rsidP="00C02E27">
            <w:pPr>
              <w:tabs>
                <w:tab w:val="left" w:pos="4678"/>
              </w:tabs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D192B">
              <w:rPr>
                <w:rFonts w:ascii="Times New Roman" w:hAnsi="Times New Roman"/>
                <w:b/>
                <w:sz w:val="20"/>
                <w:szCs w:val="20"/>
              </w:rPr>
              <w:t>Платежные документы, в которых указано иное назначение платежа, не будут считаться документами, подтверждающими внесение задатка на участие в аукционе.</w:t>
            </w:r>
          </w:p>
          <w:p w:rsidR="00C02E27" w:rsidRPr="009D192B" w:rsidRDefault="00C02E27" w:rsidP="00C02E2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D192B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Задаток должен быть внесен </w:t>
            </w:r>
            <w:r w:rsidRPr="009D192B">
              <w:rPr>
                <w:rFonts w:ascii="Times New Roman" w:eastAsia="MS Mincho" w:hAnsi="Times New Roman"/>
                <w:b/>
                <w:sz w:val="20"/>
                <w:szCs w:val="20"/>
                <w:u w:val="single"/>
              </w:rPr>
              <w:t>Претендентом</w:t>
            </w:r>
            <w:r w:rsidRPr="009D192B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и поступить на указанный  счет  </w:t>
            </w:r>
            <w:r w:rsidRPr="009D192B">
              <w:rPr>
                <w:rFonts w:ascii="Times New Roman" w:eastAsia="MS Mincho" w:hAnsi="Times New Roman"/>
                <w:b/>
                <w:sz w:val="20"/>
                <w:szCs w:val="20"/>
                <w:u w:val="single"/>
              </w:rPr>
              <w:t>не позднее  даты окончания приема заявок</w:t>
            </w:r>
            <w:r w:rsidRPr="009D192B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 на участие  в аукционе.</w:t>
            </w:r>
          </w:p>
        </w:tc>
      </w:tr>
      <w:tr w:rsidR="00C02E27" w:rsidRPr="006D41BB" w:rsidTr="00B33FB4">
        <w:tc>
          <w:tcPr>
            <w:tcW w:w="502" w:type="dxa"/>
          </w:tcPr>
          <w:p w:rsidR="00C02E27" w:rsidRPr="006D41BB" w:rsidRDefault="00C02E27" w:rsidP="00C02E27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67" w:type="dxa"/>
          </w:tcPr>
          <w:p w:rsidR="00C02E27" w:rsidRPr="006D41BB" w:rsidRDefault="00C02E27" w:rsidP="00C02E27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BB">
              <w:rPr>
                <w:rFonts w:ascii="Times New Roman" w:hAnsi="Times New Roman"/>
                <w:sz w:val="20"/>
                <w:szCs w:val="20"/>
              </w:rPr>
              <w:t>Порядок возврата задатка</w:t>
            </w:r>
          </w:p>
        </w:tc>
        <w:tc>
          <w:tcPr>
            <w:tcW w:w="7647" w:type="dxa"/>
          </w:tcPr>
          <w:p w:rsidR="00C02E27" w:rsidRPr="006D41BB" w:rsidRDefault="00C02E27" w:rsidP="00C02E27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BB">
              <w:rPr>
                <w:rFonts w:ascii="Times New Roman" w:hAnsi="Times New Roman"/>
                <w:sz w:val="20"/>
                <w:szCs w:val="20"/>
              </w:rPr>
              <w:t>В течение 3-х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банковских дней со дня поступления в Администрацию требования лица о его возврате, участвовавшего</w:t>
            </w:r>
            <w:r w:rsidRPr="006D41BB">
              <w:rPr>
                <w:rFonts w:ascii="Times New Roman" w:hAnsi="Times New Roman"/>
                <w:sz w:val="20"/>
                <w:szCs w:val="20"/>
              </w:rPr>
              <w:t xml:space="preserve"> в аукционе, но не </w:t>
            </w:r>
            <w:proofErr w:type="gramStart"/>
            <w:r w:rsidRPr="006D41BB">
              <w:rPr>
                <w:rFonts w:ascii="Times New Roman" w:hAnsi="Times New Roman"/>
                <w:sz w:val="20"/>
                <w:szCs w:val="20"/>
              </w:rPr>
              <w:t>победившим</w:t>
            </w:r>
            <w:proofErr w:type="gramEnd"/>
            <w:r w:rsidRPr="006D41BB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C02E27" w:rsidRPr="006D41BB" w:rsidTr="00B33FB4">
        <w:tc>
          <w:tcPr>
            <w:tcW w:w="502" w:type="dxa"/>
          </w:tcPr>
          <w:p w:rsidR="00C02E27" w:rsidRPr="006D41BB" w:rsidRDefault="00C02E27" w:rsidP="00C02E27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67" w:type="dxa"/>
          </w:tcPr>
          <w:p w:rsidR="00C02E27" w:rsidRPr="006D41BB" w:rsidRDefault="00C02E27" w:rsidP="00C02E27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BB">
              <w:rPr>
                <w:rFonts w:ascii="Times New Roman" w:hAnsi="Times New Roman"/>
                <w:sz w:val="20"/>
                <w:szCs w:val="20"/>
              </w:rPr>
              <w:t>Место, дата и время начала и окончания подачи заявок на участие в аукционе</w:t>
            </w:r>
          </w:p>
        </w:tc>
        <w:tc>
          <w:tcPr>
            <w:tcW w:w="7647" w:type="dxa"/>
          </w:tcPr>
          <w:p w:rsidR="00C02E27" w:rsidRPr="006D77B1" w:rsidRDefault="00C02E27" w:rsidP="00C02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7B1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E37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E3733C">
              <w:rPr>
                <w:rFonts w:ascii="Times New Roman" w:hAnsi="Times New Roman"/>
                <w:sz w:val="20"/>
                <w:szCs w:val="20"/>
              </w:rPr>
              <w:t>ноября 2015 года</w:t>
            </w:r>
            <w:r w:rsidRPr="00E373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9 час</w:t>
            </w:r>
            <w:proofErr w:type="gramStart"/>
            <w:r w:rsidRPr="00E3733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E373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 11 декабря</w:t>
            </w:r>
            <w:r w:rsidRPr="00E3733C">
              <w:rPr>
                <w:rFonts w:ascii="Times New Roman" w:hAnsi="Times New Roman"/>
                <w:sz w:val="20"/>
                <w:szCs w:val="20"/>
              </w:rPr>
              <w:t xml:space="preserve"> 2015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17 час.</w:t>
            </w:r>
          </w:p>
        </w:tc>
      </w:tr>
      <w:tr w:rsidR="00C02E27" w:rsidRPr="006D41BB" w:rsidTr="00B33FB4">
        <w:tc>
          <w:tcPr>
            <w:tcW w:w="502" w:type="dxa"/>
          </w:tcPr>
          <w:p w:rsidR="00C02E27" w:rsidRPr="006D41BB" w:rsidRDefault="00C02E27" w:rsidP="00C02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2867" w:type="dxa"/>
          </w:tcPr>
          <w:p w:rsidR="00C02E27" w:rsidRPr="006D41BB" w:rsidRDefault="00C02E27" w:rsidP="00C02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приема заявок и требования к оформлению заявки</w:t>
            </w:r>
          </w:p>
        </w:tc>
        <w:tc>
          <w:tcPr>
            <w:tcW w:w="7647" w:type="dxa"/>
          </w:tcPr>
          <w:p w:rsidR="00C02E27" w:rsidRDefault="00C02E27" w:rsidP="00C02E2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9:00 до 17</w:t>
            </w:r>
            <w:r w:rsidRPr="006D41BB">
              <w:rPr>
                <w:rFonts w:ascii="Times New Roman" w:hAnsi="Times New Roman"/>
                <w:sz w:val="20"/>
                <w:szCs w:val="20"/>
              </w:rPr>
              <w:t>:00 ежедневно, за исключением субботы, воскресенья, перерыв 13:00-14:00 часов.</w:t>
            </w:r>
          </w:p>
          <w:p w:rsidR="00C02E27" w:rsidRDefault="00C02E27" w:rsidP="00C02E2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D41BB">
              <w:rPr>
                <w:rFonts w:ascii="Times New Roman" w:hAnsi="Times New Roman"/>
                <w:sz w:val="20"/>
                <w:szCs w:val="20"/>
              </w:rPr>
              <w:t>Заявка приложенной формы (см</w:t>
            </w:r>
            <w:r>
              <w:rPr>
                <w:rFonts w:ascii="Times New Roman" w:hAnsi="Times New Roman"/>
                <w:sz w:val="20"/>
                <w:szCs w:val="20"/>
              </w:rPr>
              <w:t>отрите приложение №1 к Извещению</w:t>
            </w:r>
            <w:r w:rsidRPr="006D41B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дается в Администрацию по адресу: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Томская обл. с. Каргасок, ул. Новая, 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7</w:t>
            </w:r>
            <w:r w:rsidRPr="006D41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2E27" w:rsidRPr="006D41BB" w:rsidRDefault="00C02E27" w:rsidP="00C02E2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41BB">
              <w:rPr>
                <w:rFonts w:ascii="Times New Roman" w:hAnsi="Times New Roman"/>
                <w:color w:val="000000"/>
                <w:sz w:val="20"/>
                <w:szCs w:val="20"/>
              </w:rPr>
              <w:t>Заявка подается в закрытом конверте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указанием предмета и участника аукциона</w:t>
            </w:r>
            <w:r w:rsidRPr="006D41BB">
              <w:rPr>
                <w:rFonts w:ascii="Times New Roman" w:hAnsi="Times New Roman"/>
                <w:color w:val="000000"/>
                <w:sz w:val="20"/>
                <w:szCs w:val="20"/>
              </w:rPr>
              <w:t>. Все листы заявки на участие в ау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кционе </w:t>
            </w:r>
            <w:r w:rsidRPr="006D41BB">
              <w:rPr>
                <w:rFonts w:ascii="Times New Roman" w:hAnsi="Times New Roman"/>
                <w:color w:val="000000"/>
                <w:sz w:val="20"/>
                <w:szCs w:val="20"/>
              </w:rPr>
              <w:t>должны быть прошиты и пронумерован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ы. Заявка на участие в аукционе должна</w:t>
            </w:r>
            <w:r w:rsidRPr="006D41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содержать  опись</w:t>
            </w:r>
            <w:r w:rsidRPr="005F6A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D41BB">
              <w:rPr>
                <w:rFonts w:ascii="Times New Roman" w:hAnsi="Times New Roman"/>
                <w:color w:val="000000"/>
                <w:sz w:val="20"/>
                <w:szCs w:val="20"/>
              </w:rPr>
              <w:t>входящих в ее состав документов, 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ыть скреплена печатью </w:t>
            </w:r>
            <w:r w:rsidRPr="006D41B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 юридических лиц) и подписана</w:t>
            </w:r>
            <w:r w:rsidRPr="006D41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участником. Соблюдение участником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указанных требований, </w:t>
            </w:r>
            <w:r w:rsidRPr="006D41BB">
              <w:rPr>
                <w:rFonts w:ascii="Times New Roman" w:hAnsi="Times New Roman"/>
                <w:color w:val="000000"/>
                <w:sz w:val="20"/>
                <w:szCs w:val="20"/>
              </w:rPr>
              <w:t>подтверждает подлинность и достоверность представленных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документов </w:t>
            </w:r>
            <w:r w:rsidRPr="006D41BB">
              <w:rPr>
                <w:rFonts w:ascii="Times New Roman" w:hAnsi="Times New Roman"/>
                <w:color w:val="000000"/>
                <w:sz w:val="20"/>
                <w:szCs w:val="20"/>
              </w:rPr>
              <w:t>и сведений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составе заявки.</w:t>
            </w:r>
          </w:p>
        </w:tc>
      </w:tr>
      <w:tr w:rsidR="00C02E27" w:rsidRPr="006D41BB" w:rsidTr="00B33FB4">
        <w:tc>
          <w:tcPr>
            <w:tcW w:w="502" w:type="dxa"/>
          </w:tcPr>
          <w:p w:rsidR="00C02E27" w:rsidRPr="006D41BB" w:rsidRDefault="00C02E27" w:rsidP="00C02E27">
            <w:pPr>
              <w:tabs>
                <w:tab w:val="left" w:pos="1005"/>
                <w:tab w:val="right" w:pos="3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67" w:type="dxa"/>
          </w:tcPr>
          <w:p w:rsidR="00C02E27" w:rsidRPr="006D41BB" w:rsidRDefault="00C02E27" w:rsidP="00C02E27">
            <w:pPr>
              <w:tabs>
                <w:tab w:val="left" w:pos="1005"/>
                <w:tab w:val="right" w:pos="35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1BB">
              <w:rPr>
                <w:rFonts w:ascii="Times New Roman" w:hAnsi="Times New Roman"/>
                <w:sz w:val="20"/>
                <w:szCs w:val="20"/>
              </w:rPr>
              <w:t>Место, дата и время начала и окончания рассмотрения заявок на участие в аукционе</w:t>
            </w:r>
            <w:r w:rsidRPr="006D41B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647" w:type="dxa"/>
          </w:tcPr>
          <w:p w:rsidR="00C02E27" w:rsidRPr="004D2F4B" w:rsidRDefault="00C02E27" w:rsidP="00C02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4D2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 декабря</w:t>
            </w:r>
            <w:r w:rsidRPr="004D2F4B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D2F4B">
              <w:rPr>
                <w:rFonts w:ascii="Times New Roman" w:hAnsi="Times New Roman"/>
                <w:sz w:val="20"/>
                <w:szCs w:val="20"/>
              </w:rPr>
              <w:t xml:space="preserve"> года  09-30  (время местное) по  </w:t>
            </w:r>
            <w:r>
              <w:rPr>
                <w:rFonts w:ascii="Times New Roman" w:hAnsi="Times New Roman"/>
                <w:sz w:val="20"/>
                <w:szCs w:val="20"/>
              </w:rPr>
              <w:t>17 декабря</w:t>
            </w:r>
            <w:r w:rsidRPr="004D2F4B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D2F4B">
              <w:rPr>
                <w:rFonts w:ascii="Times New Roman" w:hAnsi="Times New Roman"/>
                <w:sz w:val="20"/>
                <w:szCs w:val="20"/>
              </w:rPr>
              <w:t xml:space="preserve"> года 17-00 (время местное) по адресу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Томская обл. с. Каргасок, ул. Новая, 1, 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02E27" w:rsidRPr="006D41BB" w:rsidTr="00B33FB4">
        <w:trPr>
          <w:trHeight w:val="305"/>
        </w:trPr>
        <w:tc>
          <w:tcPr>
            <w:tcW w:w="502" w:type="dxa"/>
          </w:tcPr>
          <w:p w:rsidR="00C02E27" w:rsidRPr="006D41BB" w:rsidRDefault="00C02E27" w:rsidP="00C02E27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67" w:type="dxa"/>
          </w:tcPr>
          <w:p w:rsidR="00C02E27" w:rsidRPr="006D41BB" w:rsidRDefault="00C02E27" w:rsidP="00C02E27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BB">
              <w:rPr>
                <w:rFonts w:ascii="Times New Roman" w:hAnsi="Times New Roman"/>
                <w:sz w:val="20"/>
                <w:szCs w:val="20"/>
              </w:rPr>
              <w:t>Место, дата и время проведения аукциона</w:t>
            </w:r>
          </w:p>
        </w:tc>
        <w:tc>
          <w:tcPr>
            <w:tcW w:w="7647" w:type="dxa"/>
          </w:tcPr>
          <w:p w:rsidR="00C02E27" w:rsidRPr="004D2F4B" w:rsidRDefault="00C02E27" w:rsidP="00C02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F4B">
              <w:rPr>
                <w:rFonts w:ascii="Times New Roman" w:hAnsi="Times New Roman"/>
                <w:sz w:val="20"/>
                <w:szCs w:val="20"/>
              </w:rPr>
              <w:t xml:space="preserve">Аукцион будет проведен  </w:t>
            </w:r>
            <w:r>
              <w:rPr>
                <w:rFonts w:ascii="Times New Roman" w:hAnsi="Times New Roman"/>
                <w:sz w:val="20"/>
                <w:szCs w:val="20"/>
              </w:rPr>
              <w:t>18 декабря 2015 г. в 16</w:t>
            </w:r>
            <w:r w:rsidRPr="004D2F4B">
              <w:rPr>
                <w:rFonts w:ascii="Times New Roman" w:hAnsi="Times New Roman"/>
                <w:sz w:val="20"/>
                <w:szCs w:val="20"/>
              </w:rPr>
              <w:t>-00 часов (время местное) по адресу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Томская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 с. Каргасок, ул. Новая, 1, актовый зал.</w:t>
            </w:r>
          </w:p>
          <w:p w:rsidR="00C02E27" w:rsidRPr="002B11F5" w:rsidRDefault="00C02E27" w:rsidP="00C02E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D2F4B">
              <w:rPr>
                <w:rFonts w:ascii="Times New Roman" w:hAnsi="Times New Roman"/>
                <w:sz w:val="20"/>
                <w:szCs w:val="20"/>
              </w:rPr>
              <w:t>Процедура регистрации участников начинается за 15 минут до начала аукциона</w:t>
            </w:r>
          </w:p>
        </w:tc>
      </w:tr>
      <w:tr w:rsidR="00C02E27" w:rsidRPr="006D41BB" w:rsidTr="00B33FB4">
        <w:tc>
          <w:tcPr>
            <w:tcW w:w="502" w:type="dxa"/>
          </w:tcPr>
          <w:p w:rsidR="00C02E27" w:rsidRPr="006D41BB" w:rsidRDefault="00C02E27" w:rsidP="00C02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B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7" w:type="dxa"/>
          </w:tcPr>
          <w:p w:rsidR="00C02E27" w:rsidRPr="006D41BB" w:rsidRDefault="00C02E27" w:rsidP="00C02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BB">
              <w:rPr>
                <w:rFonts w:ascii="Times New Roman" w:hAnsi="Times New Roman"/>
                <w:sz w:val="20"/>
                <w:szCs w:val="20"/>
              </w:rPr>
              <w:t>Перечень документов, прилагаемых претендентом к заявке для участия в аукционе на право заключить договор аренды.</w:t>
            </w:r>
          </w:p>
          <w:p w:rsidR="00C02E27" w:rsidRPr="006D41BB" w:rsidRDefault="00C02E27" w:rsidP="00C02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7" w:type="dxa"/>
          </w:tcPr>
          <w:p w:rsidR="00C02E27" w:rsidRPr="006D41BB" w:rsidRDefault="00C02E27" w:rsidP="00C02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1BB">
              <w:rPr>
                <w:rFonts w:ascii="Times New Roman" w:hAnsi="Times New Roman"/>
                <w:sz w:val="20"/>
                <w:szCs w:val="20"/>
              </w:rPr>
              <w:t>Документы для участия в аукционе:</w:t>
            </w:r>
          </w:p>
          <w:p w:rsidR="00C02E27" w:rsidRPr="00806182" w:rsidRDefault="00C02E27" w:rsidP="00C02E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182">
              <w:rPr>
                <w:rFonts w:ascii="Times New Roman" w:hAnsi="Times New Roman"/>
                <w:sz w:val="20"/>
                <w:szCs w:val="20"/>
              </w:rPr>
              <w:t>1) заявка на участие в аукционе по установленной в извещении о проведен</w:t>
            </w:r>
            <w:proofErr w:type="gramStart"/>
            <w:r w:rsidRPr="00806182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806182">
              <w:rPr>
                <w:rFonts w:ascii="Times New Roman" w:hAnsi="Times New Roman"/>
                <w:sz w:val="20"/>
                <w:szCs w:val="20"/>
              </w:rPr>
              <w:t>кциона форме с указанием банковских реквизитов счета для возврата задатка;</w:t>
            </w:r>
          </w:p>
          <w:p w:rsidR="00C02E27" w:rsidRPr="00806182" w:rsidRDefault="00C02E27" w:rsidP="00C02E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182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копи учредительных документов (для юридических лиц), </w:t>
            </w:r>
            <w:r w:rsidRPr="00806182">
              <w:rPr>
                <w:rFonts w:ascii="Times New Roman" w:hAnsi="Times New Roman"/>
                <w:sz w:val="20"/>
                <w:szCs w:val="20"/>
              </w:rPr>
              <w:t>копии документов, удостоверяющих личность заявителя (для граждан);</w:t>
            </w:r>
          </w:p>
          <w:p w:rsidR="00C02E27" w:rsidRPr="00806182" w:rsidRDefault="00C02E27" w:rsidP="00C02E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182">
              <w:rPr>
                <w:rFonts w:ascii="Times New Roman" w:hAnsi="Times New Roman"/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C02E27" w:rsidRPr="006D41BB" w:rsidRDefault="00C02E27" w:rsidP="00C02E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182">
              <w:rPr>
                <w:rFonts w:ascii="Times New Roman" w:hAnsi="Times New Roman"/>
                <w:sz w:val="20"/>
                <w:szCs w:val="20"/>
              </w:rPr>
              <w:t>4) документы, подтверждающие внесение задатка.</w:t>
            </w:r>
          </w:p>
        </w:tc>
      </w:tr>
      <w:tr w:rsidR="00C02E27" w:rsidRPr="006D41BB" w:rsidTr="00B33FB4">
        <w:trPr>
          <w:trHeight w:val="140"/>
        </w:trPr>
        <w:tc>
          <w:tcPr>
            <w:tcW w:w="502" w:type="dxa"/>
          </w:tcPr>
          <w:p w:rsidR="00C02E27" w:rsidRPr="006D41BB" w:rsidRDefault="00C02E27" w:rsidP="00C02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1B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7" w:type="dxa"/>
          </w:tcPr>
          <w:p w:rsidR="00C02E27" w:rsidRPr="006D41BB" w:rsidRDefault="00C02E27" w:rsidP="00C02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Права на земельные участки</w:t>
            </w:r>
          </w:p>
        </w:tc>
        <w:tc>
          <w:tcPr>
            <w:tcW w:w="7647" w:type="dxa"/>
          </w:tcPr>
          <w:p w:rsidR="00C02E27" w:rsidRPr="006D41BB" w:rsidRDefault="00C02E27" w:rsidP="00C02E2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Права не зарегистрированы</w:t>
            </w:r>
          </w:p>
        </w:tc>
      </w:tr>
      <w:tr w:rsidR="00C02E27" w:rsidRPr="006D41BB" w:rsidTr="00B33FB4">
        <w:trPr>
          <w:trHeight w:val="140"/>
        </w:trPr>
        <w:tc>
          <w:tcPr>
            <w:tcW w:w="502" w:type="dxa"/>
          </w:tcPr>
          <w:p w:rsidR="00C02E27" w:rsidRPr="006D41BB" w:rsidRDefault="00C02E27" w:rsidP="00C02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:rsidR="00C02E27" w:rsidRPr="006D41BB" w:rsidRDefault="00C02E27" w:rsidP="00C02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ограничения</w:t>
            </w:r>
          </w:p>
        </w:tc>
        <w:tc>
          <w:tcPr>
            <w:tcW w:w="7647" w:type="dxa"/>
          </w:tcPr>
          <w:p w:rsidR="00B90DC4" w:rsidRPr="006D41BB" w:rsidRDefault="00B90DC4" w:rsidP="00C02E2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C02E27" w:rsidRPr="006D41BB" w:rsidTr="00B33FB4">
        <w:tc>
          <w:tcPr>
            <w:tcW w:w="502" w:type="dxa"/>
          </w:tcPr>
          <w:p w:rsidR="00C02E27" w:rsidRPr="006D41BB" w:rsidRDefault="00C02E27" w:rsidP="00C02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1B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7" w:type="dxa"/>
          </w:tcPr>
          <w:p w:rsidR="00C02E27" w:rsidRPr="006D41BB" w:rsidRDefault="00C02E27" w:rsidP="00C02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1BB">
              <w:rPr>
                <w:rFonts w:ascii="Times New Roman" w:hAnsi="Times New Roman"/>
                <w:color w:val="000000"/>
                <w:sz w:val="20"/>
                <w:szCs w:val="20"/>
              </w:rPr>
              <w:t>Дата, время и порядок осмотра земельного участка на местности</w:t>
            </w:r>
          </w:p>
        </w:tc>
        <w:tc>
          <w:tcPr>
            <w:tcW w:w="7647" w:type="dxa"/>
          </w:tcPr>
          <w:p w:rsidR="00C02E27" w:rsidRPr="006D41BB" w:rsidRDefault="00C02E27" w:rsidP="00C02E2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осмотра, претендентам необходимо подать заявку в письменном виде, по адресу: Томская обл. с. Каргасок, ул. Новая, 1. тел.: (38253) 23408</w:t>
            </w:r>
          </w:p>
        </w:tc>
      </w:tr>
    </w:tbl>
    <w:p w:rsidR="00AC3742" w:rsidRDefault="00AC3742"/>
    <w:sectPr w:rsidR="00AC3742" w:rsidSect="00B33FB4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4FE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1F6254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584D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56E1C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34FE"/>
    <w:rsid w:val="009E4371"/>
    <w:rsid w:val="009F26BC"/>
    <w:rsid w:val="009F2BF9"/>
    <w:rsid w:val="009F6994"/>
    <w:rsid w:val="00A33891"/>
    <w:rsid w:val="00A44218"/>
    <w:rsid w:val="00A5571A"/>
    <w:rsid w:val="00A77DD2"/>
    <w:rsid w:val="00AC3742"/>
    <w:rsid w:val="00AC51FA"/>
    <w:rsid w:val="00AE7028"/>
    <w:rsid w:val="00AF3D8B"/>
    <w:rsid w:val="00B00FCD"/>
    <w:rsid w:val="00B11669"/>
    <w:rsid w:val="00B27FD0"/>
    <w:rsid w:val="00B3255E"/>
    <w:rsid w:val="00B33FB4"/>
    <w:rsid w:val="00B36C53"/>
    <w:rsid w:val="00B868D8"/>
    <w:rsid w:val="00B90DC4"/>
    <w:rsid w:val="00B9755B"/>
    <w:rsid w:val="00BB0BC2"/>
    <w:rsid w:val="00BB3050"/>
    <w:rsid w:val="00BB4907"/>
    <w:rsid w:val="00BD4676"/>
    <w:rsid w:val="00BF35B5"/>
    <w:rsid w:val="00C02E27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36CA4"/>
    <w:rsid w:val="00D47845"/>
    <w:rsid w:val="00D667EF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34F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E3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2015-11-17T09:50:00Z</cp:lastPrinted>
  <dcterms:created xsi:type="dcterms:W3CDTF">2015-11-16T08:31:00Z</dcterms:created>
  <dcterms:modified xsi:type="dcterms:W3CDTF">2015-12-02T08:41:00Z</dcterms:modified>
</cp:coreProperties>
</file>