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28" w:rsidRPr="008B03D0" w:rsidRDefault="00880E28" w:rsidP="008B03D0">
      <w:pPr>
        <w:ind w:left="-851"/>
        <w:jc w:val="center"/>
        <w:rPr>
          <w:rFonts w:ascii="PT Astra Serif" w:hAnsi="PT Astra Serif"/>
          <w:sz w:val="26"/>
          <w:szCs w:val="26"/>
        </w:rPr>
      </w:pPr>
      <w:r w:rsidRPr="008B03D0">
        <w:rPr>
          <w:rFonts w:ascii="PT Astra Serif" w:hAnsi="PT Astra Serif"/>
          <w:sz w:val="26"/>
          <w:szCs w:val="26"/>
        </w:rPr>
        <w:t xml:space="preserve">ИЗВЕЩЕНИЕ </w:t>
      </w:r>
    </w:p>
    <w:p w:rsidR="007F4E98" w:rsidRPr="008B03D0" w:rsidRDefault="00880E28" w:rsidP="007F4E98">
      <w:pPr>
        <w:spacing w:after="0"/>
        <w:ind w:left="-851"/>
        <w:jc w:val="center"/>
        <w:rPr>
          <w:rFonts w:ascii="PT Astra Serif" w:hAnsi="PT Astra Serif"/>
          <w:sz w:val="26"/>
          <w:szCs w:val="26"/>
        </w:rPr>
      </w:pPr>
      <w:r w:rsidRPr="008B03D0">
        <w:rPr>
          <w:rFonts w:ascii="PT Astra Serif" w:hAnsi="PT Astra Serif"/>
          <w:sz w:val="26"/>
          <w:szCs w:val="26"/>
        </w:rPr>
        <w:t>О РАЗМЕЩЕНИИ ПРОМЕЖУТОЧНЫХ ОТЧЕТНЫХ ДОКУМЕНТОВ</w:t>
      </w:r>
      <w:r w:rsidR="007F4E98" w:rsidRPr="007F4E98">
        <w:rPr>
          <w:rFonts w:ascii="PT Astra Serif" w:hAnsi="PT Astra Serif"/>
          <w:sz w:val="26"/>
          <w:szCs w:val="26"/>
        </w:rPr>
        <w:t xml:space="preserve"> </w:t>
      </w:r>
      <w:r w:rsidR="007F4E98" w:rsidRPr="008B03D0">
        <w:rPr>
          <w:rFonts w:ascii="PT Astra Serif" w:hAnsi="PT Astra Serif"/>
          <w:sz w:val="26"/>
          <w:szCs w:val="26"/>
        </w:rPr>
        <w:t>ПО ИТОГАМ ОПРЕДЕЛЕНИЯ КАДАСТРОВОЙ СТОИМОСТИ ЗЕМЕЛЬНЫХ УЧАСТКОВ НА ТЕРРИТОРИИ ТОМСКОЙ ОБЛАСТИ В 2020 ГОДУ</w:t>
      </w:r>
      <w:r w:rsidRPr="008B03D0">
        <w:rPr>
          <w:rFonts w:ascii="PT Astra Serif" w:hAnsi="PT Astra Serif"/>
          <w:sz w:val="26"/>
          <w:szCs w:val="26"/>
        </w:rPr>
        <w:t xml:space="preserve">, ПОРЯДКЕ И СРОКАХ ПРЕДСТАВЛЕНИЯ ЗАМЕЧАНИЙ К </w:t>
      </w:r>
      <w:r w:rsidR="007F4E98">
        <w:rPr>
          <w:rFonts w:ascii="PT Astra Serif" w:hAnsi="PT Astra Serif"/>
          <w:sz w:val="26"/>
          <w:szCs w:val="26"/>
        </w:rPr>
        <w:t xml:space="preserve">УКАЗАННЫМ </w:t>
      </w:r>
      <w:r w:rsidRPr="008B03D0">
        <w:rPr>
          <w:rFonts w:ascii="PT Astra Serif" w:hAnsi="PT Astra Serif"/>
          <w:sz w:val="26"/>
          <w:szCs w:val="26"/>
        </w:rPr>
        <w:t xml:space="preserve">ДОКУМЕНТАМ </w:t>
      </w:r>
    </w:p>
    <w:p w:rsidR="00880E28" w:rsidRPr="008B03D0" w:rsidRDefault="00880E28" w:rsidP="008B03D0">
      <w:pPr>
        <w:ind w:left="-851"/>
        <w:jc w:val="center"/>
        <w:rPr>
          <w:rFonts w:ascii="PT Astra Serif" w:hAnsi="PT Astra Serif"/>
          <w:sz w:val="26"/>
          <w:szCs w:val="26"/>
        </w:rPr>
      </w:pPr>
    </w:p>
    <w:p w:rsidR="00880E28" w:rsidRPr="00BC6CE5" w:rsidRDefault="00880E28" w:rsidP="008B03D0">
      <w:pPr>
        <w:ind w:left="-709" w:firstLine="709"/>
        <w:jc w:val="both"/>
        <w:rPr>
          <w:rFonts w:ascii="PT Astra Serif" w:hAnsi="PT Astra Serif" w:cs="Helvetica"/>
          <w:sz w:val="24"/>
          <w:szCs w:val="24"/>
        </w:rPr>
      </w:pPr>
      <w:proofErr w:type="gramStart"/>
      <w:r w:rsidRPr="00BC6CE5">
        <w:rPr>
          <w:rFonts w:ascii="PT Astra Serif" w:hAnsi="PT Astra Serif"/>
          <w:b/>
          <w:sz w:val="24"/>
          <w:szCs w:val="24"/>
        </w:rPr>
        <w:t>Промежуточные отчетные документы</w:t>
      </w:r>
      <w:r w:rsidRPr="00BC6CE5">
        <w:rPr>
          <w:rFonts w:ascii="PT Astra Serif" w:hAnsi="PT Astra Serif"/>
          <w:sz w:val="24"/>
          <w:szCs w:val="24"/>
        </w:rPr>
        <w:t xml:space="preserve"> по итогам государственной кадастровой оценки земельных участков, расположенных на территории Томской области, из со</w:t>
      </w:r>
      <w:r w:rsidR="00233D19" w:rsidRPr="00BC6CE5">
        <w:rPr>
          <w:rFonts w:ascii="PT Astra Serif" w:hAnsi="PT Astra Serif"/>
          <w:sz w:val="24"/>
          <w:szCs w:val="24"/>
        </w:rPr>
        <w:t>става земель населенных пунктов,</w:t>
      </w:r>
      <w:r w:rsidRPr="00BC6CE5">
        <w:rPr>
          <w:rFonts w:ascii="PT Astra Serif" w:hAnsi="PT Astra Serif"/>
          <w:sz w:val="24"/>
          <w:szCs w:val="24"/>
        </w:rPr>
        <w:t xml:space="preserve"> земель с</w:t>
      </w:r>
      <w:r w:rsidR="00233D19" w:rsidRPr="00BC6CE5">
        <w:rPr>
          <w:rFonts w:ascii="PT Astra Serif" w:hAnsi="PT Astra Serif"/>
          <w:sz w:val="24"/>
          <w:szCs w:val="24"/>
        </w:rPr>
        <w:t>ельскохозяйственного назначения,</w:t>
      </w:r>
      <w:r w:rsidRPr="00BC6CE5">
        <w:rPr>
          <w:rFonts w:ascii="PT Astra Serif" w:hAnsi="PT Astra Serif"/>
          <w:sz w:val="24"/>
          <w:szCs w:val="24"/>
        </w:rPr>
        <w:t xml:space="preserve">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</w:t>
      </w:r>
      <w:r w:rsidR="00233D19" w:rsidRPr="00BC6CE5">
        <w:rPr>
          <w:rFonts w:ascii="PT Astra Serif" w:hAnsi="PT Astra Serif"/>
          <w:sz w:val="24"/>
          <w:szCs w:val="24"/>
        </w:rPr>
        <w:t>ь иного специального назначения,</w:t>
      </w:r>
      <w:r w:rsidRPr="00BC6CE5">
        <w:rPr>
          <w:rFonts w:ascii="PT Astra Serif" w:hAnsi="PT Astra Serif"/>
          <w:sz w:val="24"/>
          <w:szCs w:val="24"/>
        </w:rPr>
        <w:t xml:space="preserve"> земель особо охраняемых территорий и объектов, прошли проверку в Федеральной службе государственной регистрации, кадастра и картографии</w:t>
      </w:r>
      <w:proofErr w:type="gramEnd"/>
      <w:r w:rsidRPr="00BC6CE5">
        <w:rPr>
          <w:rFonts w:ascii="PT Astra Serif" w:hAnsi="PT Astra Serif"/>
          <w:sz w:val="24"/>
          <w:szCs w:val="24"/>
        </w:rPr>
        <w:t xml:space="preserve"> (</w:t>
      </w:r>
      <w:proofErr w:type="gramStart"/>
      <w:r w:rsidRPr="00BC6CE5">
        <w:rPr>
          <w:rFonts w:ascii="PT Astra Serif" w:hAnsi="PT Astra Serif"/>
          <w:sz w:val="24"/>
          <w:szCs w:val="24"/>
        </w:rPr>
        <w:t xml:space="preserve">далее </w:t>
      </w:r>
      <w:r w:rsidR="00233D19" w:rsidRPr="00BC6CE5">
        <w:rPr>
          <w:rFonts w:ascii="PT Astra Serif" w:hAnsi="PT Astra Serif"/>
          <w:sz w:val="24"/>
          <w:szCs w:val="24"/>
        </w:rPr>
        <w:t>–</w:t>
      </w:r>
      <w:r w:rsidRPr="00BC6CE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BC6CE5">
        <w:rPr>
          <w:rFonts w:ascii="PT Astra Serif" w:hAnsi="PT Astra Serif"/>
          <w:sz w:val="24"/>
          <w:szCs w:val="24"/>
        </w:rPr>
        <w:t>Росреестр</w:t>
      </w:r>
      <w:proofErr w:type="spellEnd"/>
      <w:r w:rsidRPr="00BC6CE5">
        <w:rPr>
          <w:rFonts w:ascii="PT Astra Serif" w:hAnsi="PT Astra Serif"/>
          <w:sz w:val="24"/>
          <w:szCs w:val="24"/>
        </w:rPr>
        <w:t>) на соо</w:t>
      </w:r>
      <w:r w:rsidR="002F5DDE" w:rsidRPr="00BC6CE5">
        <w:rPr>
          <w:rFonts w:ascii="PT Astra Serif" w:hAnsi="PT Astra Serif"/>
          <w:sz w:val="24"/>
          <w:szCs w:val="24"/>
        </w:rPr>
        <w:t xml:space="preserve">тветствие требованиям к отчету и </w:t>
      </w:r>
      <w:r w:rsidRPr="00BC6CE5">
        <w:rPr>
          <w:rStyle w:val="a4"/>
          <w:rFonts w:ascii="PT Astra Serif" w:hAnsi="PT Astra Serif"/>
          <w:sz w:val="24"/>
          <w:szCs w:val="24"/>
        </w:rPr>
        <w:t>5 августа 2020 года</w:t>
      </w:r>
      <w:r w:rsidRPr="00BC6CE5">
        <w:rPr>
          <w:rFonts w:ascii="PT Astra Serif" w:hAnsi="PT Astra Serif"/>
          <w:sz w:val="24"/>
          <w:szCs w:val="24"/>
        </w:rPr>
        <w:t> </w:t>
      </w:r>
      <w:r w:rsidR="008B03D0" w:rsidRPr="00BC6CE5">
        <w:rPr>
          <w:rFonts w:ascii="PT Astra Serif" w:hAnsi="PT Astra Serif"/>
          <w:sz w:val="24"/>
          <w:szCs w:val="24"/>
        </w:rPr>
        <w:t xml:space="preserve">и </w:t>
      </w:r>
      <w:r w:rsidRPr="00BC6CE5">
        <w:rPr>
          <w:rFonts w:ascii="PT Astra Serif" w:hAnsi="PT Astra Serif"/>
          <w:sz w:val="24"/>
          <w:szCs w:val="24"/>
        </w:rPr>
        <w:t>размещены</w:t>
      </w:r>
      <w:r w:rsidRPr="00BC6CE5">
        <w:rPr>
          <w:rStyle w:val="a4"/>
          <w:rFonts w:ascii="PT Astra Serif" w:hAnsi="PT Astra Serif"/>
          <w:sz w:val="24"/>
          <w:szCs w:val="24"/>
        </w:rPr>
        <w:t> </w:t>
      </w:r>
      <w:r w:rsidR="002F5DDE" w:rsidRPr="00BC6CE5">
        <w:rPr>
          <w:rStyle w:val="a4"/>
          <w:rFonts w:ascii="PT Astra Serif" w:hAnsi="PT Astra Serif"/>
          <w:b w:val="0"/>
          <w:sz w:val="24"/>
          <w:szCs w:val="24"/>
        </w:rPr>
        <w:t xml:space="preserve">на официальном сайте </w:t>
      </w:r>
      <w:proofErr w:type="spellStart"/>
      <w:r w:rsidR="002F5DDE" w:rsidRPr="00BC6CE5">
        <w:rPr>
          <w:rStyle w:val="a4"/>
          <w:rFonts w:ascii="PT Astra Serif" w:hAnsi="PT Astra Serif"/>
          <w:b w:val="0"/>
          <w:sz w:val="24"/>
          <w:szCs w:val="24"/>
        </w:rPr>
        <w:t>Росреестра</w:t>
      </w:r>
      <w:proofErr w:type="spellEnd"/>
      <w:r w:rsidR="002F5DDE" w:rsidRPr="00BC6CE5">
        <w:rPr>
          <w:rStyle w:val="a4"/>
          <w:rFonts w:ascii="PT Astra Serif" w:hAnsi="PT Astra Serif"/>
          <w:sz w:val="24"/>
          <w:szCs w:val="24"/>
        </w:rPr>
        <w:t xml:space="preserve"> </w:t>
      </w:r>
      <w:r w:rsidR="002F5DDE" w:rsidRPr="00BC6CE5">
        <w:rPr>
          <w:rStyle w:val="a4"/>
          <w:rFonts w:ascii="PT Astra Serif" w:hAnsi="PT Astra Serif"/>
          <w:b w:val="0"/>
          <w:sz w:val="24"/>
          <w:szCs w:val="24"/>
        </w:rPr>
        <w:t>https://rosreestr.ru/</w:t>
      </w:r>
      <w:r w:rsidR="002F5DDE" w:rsidRPr="00BC6CE5">
        <w:rPr>
          <w:rStyle w:val="a4"/>
          <w:rFonts w:ascii="PT Astra Serif" w:hAnsi="PT Astra Serif"/>
          <w:sz w:val="24"/>
          <w:szCs w:val="24"/>
        </w:rPr>
        <w:t xml:space="preserve"> </w:t>
      </w:r>
      <w:r w:rsidR="00C20E00">
        <w:rPr>
          <w:rStyle w:val="a4"/>
          <w:rFonts w:ascii="PT Astra Serif" w:hAnsi="PT Astra Serif"/>
          <w:sz w:val="24"/>
          <w:szCs w:val="24"/>
        </w:rPr>
        <w:t xml:space="preserve">в </w:t>
      </w:r>
      <w:hyperlink r:id="rId5" w:history="1">
        <w:r w:rsidRPr="00BC6CE5">
          <w:rPr>
            <w:rStyle w:val="a4"/>
            <w:rFonts w:ascii="PT Astra Serif" w:hAnsi="PT Astra Serif"/>
            <w:sz w:val="24"/>
            <w:szCs w:val="24"/>
          </w:rPr>
          <w:t>Фонде данных государственной кадастровой оценки</w:t>
        </w:r>
      </w:hyperlink>
      <w:bookmarkStart w:id="0" w:name="_GoBack"/>
      <w:bookmarkEnd w:id="0"/>
      <w:r w:rsidRPr="00BC6CE5">
        <w:rPr>
          <w:rFonts w:ascii="PT Astra Serif" w:hAnsi="PT Astra Serif"/>
          <w:b/>
          <w:sz w:val="24"/>
          <w:szCs w:val="24"/>
        </w:rPr>
        <w:t>,</w:t>
      </w:r>
      <w:r w:rsidRPr="00BC6CE5">
        <w:rPr>
          <w:rFonts w:ascii="PT Astra Serif" w:hAnsi="PT Astra Serif"/>
          <w:sz w:val="24"/>
          <w:szCs w:val="24"/>
        </w:rPr>
        <w:t xml:space="preserve"> а также на официальном сайте О</w:t>
      </w:r>
      <w:r w:rsidR="00233D19" w:rsidRPr="00BC6CE5">
        <w:rPr>
          <w:rFonts w:ascii="PT Astra Serif" w:hAnsi="PT Astra Serif"/>
          <w:sz w:val="24"/>
          <w:szCs w:val="24"/>
        </w:rPr>
        <w:t>бластного государственного бюджетного учреждения</w:t>
      </w:r>
      <w:r w:rsidRPr="00BC6CE5">
        <w:rPr>
          <w:rFonts w:ascii="PT Astra Serif" w:hAnsi="PT Astra Serif"/>
          <w:sz w:val="24"/>
          <w:szCs w:val="24"/>
        </w:rPr>
        <w:t xml:space="preserve"> «</w:t>
      </w:r>
      <w:r w:rsidR="00233D19" w:rsidRPr="00BC6CE5">
        <w:rPr>
          <w:rFonts w:ascii="PT Astra Serif" w:hAnsi="PT Astra Serif"/>
          <w:sz w:val="24"/>
          <w:szCs w:val="24"/>
        </w:rPr>
        <w:t>Томский областной центр инвентаризации и кадастра</w:t>
      </w:r>
      <w:r w:rsidRPr="00BC6CE5">
        <w:rPr>
          <w:rFonts w:ascii="PT Astra Serif" w:hAnsi="PT Astra Serif"/>
          <w:sz w:val="24"/>
          <w:szCs w:val="24"/>
        </w:rPr>
        <w:t>»</w:t>
      </w:r>
      <w:r w:rsidR="00233D19" w:rsidRPr="00BC6CE5">
        <w:rPr>
          <w:rFonts w:ascii="PT Astra Serif" w:hAnsi="PT Astra Serif"/>
          <w:sz w:val="24"/>
          <w:szCs w:val="24"/>
        </w:rPr>
        <w:t xml:space="preserve"> (далее – ОГБУ «ТОЦИК») </w:t>
      </w:r>
      <w:r w:rsidR="00834BE0" w:rsidRPr="00BC6CE5">
        <w:rPr>
          <w:rFonts w:ascii="PT Astra Serif" w:hAnsi="PT Astra Serif"/>
          <w:sz w:val="24"/>
          <w:szCs w:val="24"/>
        </w:rPr>
        <w:t xml:space="preserve">https://kadastr.gov70.ru </w:t>
      </w:r>
      <w:r w:rsidR="002F5DDE" w:rsidRPr="00BC6CE5">
        <w:rPr>
          <w:rFonts w:ascii="PT Astra Serif" w:hAnsi="PT Astra Serif"/>
          <w:sz w:val="24"/>
          <w:szCs w:val="24"/>
        </w:rPr>
        <w:t xml:space="preserve">в </w:t>
      </w:r>
      <w:r w:rsidR="00834BE0" w:rsidRPr="00BC6CE5">
        <w:rPr>
          <w:rFonts w:ascii="PT Astra Serif" w:hAnsi="PT Astra Serif"/>
          <w:b/>
          <w:sz w:val="24"/>
          <w:szCs w:val="24"/>
        </w:rPr>
        <w:t>подразделе «Промежуточные отчетные документы»</w:t>
      </w:r>
      <w:r w:rsidR="00834BE0" w:rsidRPr="00BC6CE5">
        <w:rPr>
          <w:rStyle w:val="a4"/>
          <w:rFonts w:ascii="PT Astra Serif" w:hAnsi="PT Astra Serif"/>
          <w:b w:val="0"/>
          <w:bCs w:val="0"/>
          <w:sz w:val="24"/>
          <w:szCs w:val="24"/>
        </w:rPr>
        <w:t xml:space="preserve"> </w:t>
      </w:r>
      <w:r w:rsidR="00834BE0" w:rsidRPr="00BC6CE5">
        <w:rPr>
          <w:rFonts w:ascii="PT Astra Serif" w:hAnsi="PT Astra Serif"/>
          <w:sz w:val="24"/>
          <w:szCs w:val="24"/>
        </w:rPr>
        <w:t>раздела «Кадастровая оценка».</w:t>
      </w:r>
      <w:proofErr w:type="gramEnd"/>
    </w:p>
    <w:p w:rsidR="00880E28" w:rsidRPr="00BC6CE5" w:rsidRDefault="00880E28" w:rsidP="008B03D0">
      <w:pPr>
        <w:pStyle w:val="a3"/>
        <w:spacing w:before="0" w:beforeAutospacing="0" w:after="150" w:afterAutospacing="0"/>
        <w:ind w:left="-709" w:firstLine="709"/>
        <w:jc w:val="both"/>
        <w:rPr>
          <w:rFonts w:ascii="PT Astra Serif" w:hAnsi="PT Astra Serif" w:cs="Helvetica"/>
        </w:rPr>
      </w:pPr>
      <w:r w:rsidRPr="00BC6CE5">
        <w:rPr>
          <w:rFonts w:ascii="PT Astra Serif" w:hAnsi="PT Astra Serif"/>
        </w:rPr>
        <w:t>ОГБУ «</w:t>
      </w:r>
      <w:r w:rsidR="008B03D0" w:rsidRPr="00BC6CE5">
        <w:rPr>
          <w:rFonts w:ascii="PT Astra Serif" w:hAnsi="PT Astra Serif"/>
        </w:rPr>
        <w:t>ТОЦИК</w:t>
      </w:r>
      <w:r w:rsidRPr="00BC6CE5">
        <w:rPr>
          <w:rFonts w:ascii="PT Astra Serif" w:hAnsi="PT Astra Serif"/>
        </w:rPr>
        <w:t>» начинает принимать от заинтересованных лиц замечания к промежуточным отчетным документам</w:t>
      </w:r>
      <w:r w:rsidR="00233D19" w:rsidRPr="00BC6CE5">
        <w:rPr>
          <w:rFonts w:ascii="PT Astra Serif" w:hAnsi="PT Astra Serif"/>
        </w:rPr>
        <w:t>.</w:t>
      </w:r>
    </w:p>
    <w:p w:rsidR="00880E28" w:rsidRPr="00BC6CE5" w:rsidRDefault="00880E28" w:rsidP="008B03D0">
      <w:pPr>
        <w:pStyle w:val="a3"/>
        <w:spacing w:before="0" w:beforeAutospacing="0" w:after="150" w:afterAutospacing="0"/>
        <w:ind w:left="-709" w:firstLine="709"/>
        <w:jc w:val="both"/>
        <w:rPr>
          <w:rFonts w:ascii="PT Astra Serif" w:hAnsi="PT Astra Serif" w:cs="Helvetica"/>
        </w:rPr>
      </w:pPr>
      <w:r w:rsidRPr="00BC6CE5">
        <w:rPr>
          <w:rFonts w:ascii="PT Astra Serif" w:hAnsi="PT Astra Serif"/>
        </w:rPr>
        <w:t> </w:t>
      </w:r>
      <w:r w:rsidRPr="00BC6CE5">
        <w:rPr>
          <w:rStyle w:val="a4"/>
          <w:rFonts w:ascii="PT Astra Serif" w:hAnsi="PT Astra Serif"/>
        </w:rPr>
        <w:t>Дата окончания приема замечаний к промежуточным отчетным документам -23.09.2020.</w:t>
      </w:r>
    </w:p>
    <w:p w:rsidR="00233D19" w:rsidRPr="00BC6CE5" w:rsidRDefault="00880E28" w:rsidP="008B03D0">
      <w:pPr>
        <w:pStyle w:val="a3"/>
        <w:spacing w:before="0" w:beforeAutospacing="0" w:after="150" w:afterAutospacing="0"/>
        <w:ind w:left="-709" w:firstLine="709"/>
        <w:jc w:val="both"/>
        <w:rPr>
          <w:rFonts w:ascii="PT Astra Serif" w:hAnsi="PT Astra Serif" w:cs="Helvetica"/>
        </w:rPr>
      </w:pPr>
      <w:r w:rsidRPr="00BC6CE5">
        <w:rPr>
          <w:rStyle w:val="a4"/>
          <w:rFonts w:ascii="PT Astra Serif" w:hAnsi="PT Astra Serif"/>
        </w:rPr>
        <w:t> Дата окончания ознакомления с промежуточными отчетными документами – 03.10.2020.</w:t>
      </w:r>
    </w:p>
    <w:p w:rsidR="00FB33A3" w:rsidRPr="00BC6CE5" w:rsidRDefault="00FB33A3" w:rsidP="008B03D0">
      <w:pPr>
        <w:pStyle w:val="a3"/>
        <w:spacing w:before="0" w:beforeAutospacing="0" w:after="0" w:afterAutospacing="0"/>
        <w:ind w:left="-709" w:firstLine="709"/>
        <w:jc w:val="both"/>
        <w:rPr>
          <w:rFonts w:ascii="PT Astra Serif" w:hAnsi="PT Astra Serif"/>
        </w:rPr>
      </w:pPr>
      <w:r w:rsidRPr="00BC6CE5">
        <w:rPr>
          <w:rFonts w:ascii="PT Astra Serif" w:hAnsi="PT Astra Serif"/>
        </w:rPr>
        <w:t>Замечания к промежуточным отчетным документам могут быть поданы в ОГБУ «ТОЦИК» следующими способами:</w:t>
      </w:r>
    </w:p>
    <w:p w:rsidR="008B03D0" w:rsidRPr="00BC6CE5" w:rsidRDefault="008B03D0" w:rsidP="008B03D0">
      <w:pPr>
        <w:pStyle w:val="a3"/>
        <w:spacing w:before="0" w:beforeAutospacing="0" w:after="0" w:afterAutospacing="0"/>
        <w:ind w:left="-709" w:firstLine="709"/>
        <w:jc w:val="both"/>
        <w:rPr>
          <w:rFonts w:ascii="PT Astra Serif" w:hAnsi="PT Astra Serif"/>
        </w:rPr>
      </w:pPr>
    </w:p>
    <w:p w:rsidR="00FB33A3" w:rsidRPr="00BC6CE5" w:rsidRDefault="002F5DDE" w:rsidP="008B03D0">
      <w:pPr>
        <w:pStyle w:val="a3"/>
        <w:spacing w:before="0" w:beforeAutospacing="0" w:after="150"/>
        <w:ind w:left="-709" w:firstLine="709"/>
        <w:jc w:val="both"/>
        <w:rPr>
          <w:rFonts w:ascii="PT Astra Serif" w:hAnsi="PT Astra Serif"/>
        </w:rPr>
      </w:pPr>
      <w:r w:rsidRPr="00BC6CE5">
        <w:rPr>
          <w:rFonts w:ascii="PT Astra Serif" w:hAnsi="PT Astra Serif"/>
        </w:rPr>
        <w:t xml:space="preserve">1. </w:t>
      </w:r>
      <w:r w:rsidR="00FB33A3" w:rsidRPr="00BC6CE5">
        <w:rPr>
          <w:rFonts w:ascii="PT Astra Serif" w:hAnsi="PT Astra Serif"/>
        </w:rPr>
        <w:t>В форме электронного документа, заверенного электронной цифровой подписью заявителя</w:t>
      </w:r>
      <w:r w:rsidR="008B03D0" w:rsidRPr="00BC6CE5">
        <w:rPr>
          <w:rFonts w:ascii="PT Astra Serif" w:hAnsi="PT Astra Serif"/>
        </w:rPr>
        <w:t>,</w:t>
      </w:r>
      <w:r w:rsidR="00FB33A3" w:rsidRPr="00BC6CE5">
        <w:rPr>
          <w:rFonts w:ascii="PT Astra Serif" w:hAnsi="PT Astra Serif"/>
        </w:rPr>
        <w:t xml:space="preserve"> на адрес</w:t>
      </w:r>
      <w:r w:rsidR="008B03D0" w:rsidRPr="00BC6CE5">
        <w:rPr>
          <w:rFonts w:ascii="PT Astra Serif" w:hAnsi="PT Astra Serif"/>
        </w:rPr>
        <w:t xml:space="preserve"> электронной почты ОГБУ «ТОЦИК»</w:t>
      </w:r>
      <w:r w:rsidR="00FB33A3" w:rsidRPr="00BC6CE5">
        <w:rPr>
          <w:rFonts w:ascii="PT Astra Serif" w:hAnsi="PT Astra Serif"/>
        </w:rPr>
        <w:t>: gko@kadastr</w:t>
      </w:r>
      <w:r w:rsidRPr="00BC6CE5">
        <w:rPr>
          <w:rFonts w:ascii="PT Astra Serif" w:hAnsi="PT Astra Serif"/>
        </w:rPr>
        <w:t>.gov70.ru.</w:t>
      </w:r>
    </w:p>
    <w:p w:rsidR="00FB33A3" w:rsidRPr="00BC6CE5" w:rsidRDefault="002F5DDE" w:rsidP="008B03D0">
      <w:pPr>
        <w:pStyle w:val="a3"/>
        <w:spacing w:after="150"/>
        <w:ind w:left="-709" w:firstLine="709"/>
        <w:jc w:val="both"/>
        <w:rPr>
          <w:rFonts w:ascii="PT Astra Serif" w:hAnsi="PT Astra Serif"/>
        </w:rPr>
      </w:pPr>
      <w:r w:rsidRPr="00BC6CE5">
        <w:rPr>
          <w:rFonts w:ascii="PT Astra Serif" w:hAnsi="PT Astra Serif"/>
        </w:rPr>
        <w:t xml:space="preserve">2. </w:t>
      </w:r>
      <w:r w:rsidR="00FB33A3" w:rsidRPr="00BC6CE5">
        <w:rPr>
          <w:rFonts w:ascii="PT Astra Serif" w:hAnsi="PT Astra Serif"/>
        </w:rPr>
        <w:t>Почтовым отправлением в адрес ОГБУ «ТОЦИК»: 634009, г. Томск, ул.</w:t>
      </w:r>
      <w:r w:rsidRPr="00BC6CE5">
        <w:rPr>
          <w:rFonts w:ascii="PT Astra Serif" w:hAnsi="PT Astra Serif"/>
        </w:rPr>
        <w:t xml:space="preserve"> Розы Люксембург, д. 17, стр. 2.</w:t>
      </w:r>
    </w:p>
    <w:p w:rsidR="00FB33A3" w:rsidRPr="00BC6CE5" w:rsidRDefault="002F5DDE" w:rsidP="008B03D0">
      <w:pPr>
        <w:pStyle w:val="a3"/>
        <w:spacing w:after="0" w:afterAutospacing="0"/>
        <w:ind w:left="-709" w:firstLine="709"/>
        <w:jc w:val="both"/>
        <w:rPr>
          <w:rFonts w:ascii="PT Astra Serif" w:hAnsi="PT Astra Serif"/>
        </w:rPr>
      </w:pPr>
      <w:r w:rsidRPr="00BC6CE5">
        <w:rPr>
          <w:rFonts w:ascii="PT Astra Serif" w:hAnsi="PT Astra Serif"/>
        </w:rPr>
        <w:t xml:space="preserve">3. </w:t>
      </w:r>
      <w:r w:rsidR="00FB33A3" w:rsidRPr="00BC6CE5">
        <w:rPr>
          <w:rFonts w:ascii="PT Astra Serif" w:hAnsi="PT Astra Serif"/>
        </w:rPr>
        <w:t>При личном обращении в ОГБУ «ТОЦИК» по адресу: г. Томск, ул. Розы Люксемб</w:t>
      </w:r>
      <w:r w:rsidRPr="00BC6CE5">
        <w:rPr>
          <w:rFonts w:ascii="PT Astra Serif" w:hAnsi="PT Astra Serif"/>
        </w:rPr>
        <w:t xml:space="preserve">ург, </w:t>
      </w:r>
      <w:r w:rsidR="008B03D0" w:rsidRPr="00BC6CE5">
        <w:rPr>
          <w:rFonts w:ascii="PT Astra Serif" w:hAnsi="PT Astra Serif"/>
        </w:rPr>
        <w:t xml:space="preserve"> </w:t>
      </w:r>
      <w:r w:rsidRPr="00BC6CE5">
        <w:rPr>
          <w:rFonts w:ascii="PT Astra Serif" w:hAnsi="PT Astra Serif"/>
        </w:rPr>
        <w:t>д. 17, стр. 2, кабинет 204.</w:t>
      </w:r>
      <w:r w:rsidR="008B03D0" w:rsidRPr="00BC6CE5">
        <w:rPr>
          <w:rFonts w:ascii="PT Astra Serif" w:hAnsi="PT Astra Serif"/>
        </w:rPr>
        <w:t xml:space="preserve"> </w:t>
      </w:r>
      <w:r w:rsidRPr="00BC6CE5">
        <w:rPr>
          <w:rFonts w:ascii="PT Astra Serif" w:hAnsi="PT Astra Serif"/>
        </w:rPr>
        <w:t>В</w:t>
      </w:r>
      <w:r w:rsidR="00FB33A3" w:rsidRPr="00BC6CE5">
        <w:rPr>
          <w:rFonts w:ascii="PT Astra Serif" w:hAnsi="PT Astra Serif"/>
        </w:rPr>
        <w:t>ремя приема:  пн.- чт. с 9:00 до 18:00, пт. с 9:00 д</w:t>
      </w:r>
      <w:r w:rsidR="008B03D0" w:rsidRPr="00BC6CE5">
        <w:rPr>
          <w:rFonts w:ascii="PT Astra Serif" w:hAnsi="PT Astra Serif"/>
        </w:rPr>
        <w:t xml:space="preserve">о 17:00 (перерыв на обед: пн.- </w:t>
      </w:r>
      <w:r w:rsidR="00FB33A3" w:rsidRPr="00BC6CE5">
        <w:rPr>
          <w:rFonts w:ascii="PT Astra Serif" w:hAnsi="PT Astra Serif"/>
        </w:rPr>
        <w:t xml:space="preserve">чт. с 13:00 </w:t>
      </w:r>
      <w:proofErr w:type="gramStart"/>
      <w:r w:rsidR="00FB33A3" w:rsidRPr="00BC6CE5">
        <w:rPr>
          <w:rFonts w:ascii="PT Astra Serif" w:hAnsi="PT Astra Serif"/>
        </w:rPr>
        <w:t>до</w:t>
      </w:r>
      <w:proofErr w:type="gramEnd"/>
      <w:r w:rsidR="00FB33A3" w:rsidRPr="00BC6CE5">
        <w:rPr>
          <w:rFonts w:ascii="PT Astra Serif" w:hAnsi="PT Astra Serif"/>
        </w:rPr>
        <w:t xml:space="preserve"> 13:45, пт. с 13:00 </w:t>
      </w:r>
      <w:r w:rsidR="008B03D0" w:rsidRPr="00BC6CE5">
        <w:rPr>
          <w:rFonts w:ascii="PT Astra Serif" w:hAnsi="PT Astra Serif"/>
        </w:rPr>
        <w:t xml:space="preserve"> до 14:00).</w:t>
      </w:r>
    </w:p>
    <w:p w:rsidR="008B03D0" w:rsidRPr="00BC6CE5" w:rsidRDefault="008B03D0" w:rsidP="008B03D0">
      <w:pPr>
        <w:pStyle w:val="a3"/>
        <w:spacing w:before="0" w:beforeAutospacing="0" w:after="0" w:afterAutospacing="0"/>
        <w:ind w:left="-709" w:firstLine="709"/>
        <w:jc w:val="both"/>
        <w:rPr>
          <w:rFonts w:ascii="PT Astra Serif" w:hAnsi="PT Astra Serif"/>
        </w:rPr>
      </w:pPr>
    </w:p>
    <w:p w:rsidR="00FB33A3" w:rsidRPr="00BC6CE5" w:rsidRDefault="008B03D0" w:rsidP="008B03D0">
      <w:pPr>
        <w:pStyle w:val="a3"/>
        <w:spacing w:before="0" w:beforeAutospacing="0" w:after="0" w:afterAutospacing="0"/>
        <w:ind w:left="-709" w:firstLine="709"/>
        <w:jc w:val="both"/>
        <w:rPr>
          <w:rFonts w:ascii="PT Astra Serif" w:hAnsi="PT Astra Serif"/>
          <w:b/>
        </w:rPr>
      </w:pPr>
      <w:r w:rsidRPr="00BC6CE5">
        <w:rPr>
          <w:rFonts w:ascii="PT Astra Serif" w:hAnsi="PT Astra Serif"/>
          <w:b/>
        </w:rPr>
        <w:t xml:space="preserve">ВНИМАНИЕ! </w:t>
      </w:r>
      <w:r w:rsidR="00FB33A3" w:rsidRPr="00BC6CE5">
        <w:rPr>
          <w:rFonts w:ascii="PT Astra Serif" w:hAnsi="PT Astra Serif"/>
          <w:b/>
        </w:rPr>
        <w:t xml:space="preserve">В целях предупреждения возникновения и распространения случаев заболевания новой </w:t>
      </w:r>
      <w:proofErr w:type="spellStart"/>
      <w:r w:rsidR="00FB33A3" w:rsidRPr="00BC6CE5">
        <w:rPr>
          <w:rFonts w:ascii="PT Astra Serif" w:hAnsi="PT Astra Serif"/>
          <w:b/>
        </w:rPr>
        <w:t>коронавирусной</w:t>
      </w:r>
      <w:proofErr w:type="spellEnd"/>
      <w:r w:rsidR="00FB33A3" w:rsidRPr="00BC6CE5">
        <w:rPr>
          <w:rFonts w:ascii="PT Astra Serif" w:hAnsi="PT Astra Serif"/>
          <w:b/>
        </w:rPr>
        <w:t xml:space="preserve"> инфекцией личный при</w:t>
      </w:r>
      <w:r w:rsidR="00747BCF" w:rsidRPr="00BC6CE5">
        <w:rPr>
          <w:rFonts w:ascii="PT Astra Serif" w:hAnsi="PT Astra Serif"/>
          <w:b/>
        </w:rPr>
        <w:t>е</w:t>
      </w:r>
      <w:r w:rsidR="00FB33A3" w:rsidRPr="00BC6CE5">
        <w:rPr>
          <w:rFonts w:ascii="PT Astra Serif" w:hAnsi="PT Astra Serif"/>
          <w:b/>
        </w:rPr>
        <w:t>м граждан для подачи замечаний к промежуточным отчетным документам осуществляется по предварительной записи</w:t>
      </w:r>
      <w:r w:rsidRPr="00BC6CE5">
        <w:t xml:space="preserve"> </w:t>
      </w:r>
      <w:r w:rsidRPr="00BC6CE5">
        <w:rPr>
          <w:rFonts w:ascii="PT Astra Serif" w:hAnsi="PT Astra Serif"/>
          <w:b/>
        </w:rPr>
        <w:t>по телефону: 8(3822) 907-933</w:t>
      </w:r>
      <w:r w:rsidR="00FB33A3" w:rsidRPr="00BC6CE5">
        <w:rPr>
          <w:rFonts w:ascii="PT Astra Serif" w:hAnsi="PT Astra Serif"/>
          <w:b/>
        </w:rPr>
        <w:t>.</w:t>
      </w:r>
    </w:p>
    <w:p w:rsidR="008B03D0" w:rsidRPr="00BC6CE5" w:rsidRDefault="008B03D0" w:rsidP="008B03D0">
      <w:pPr>
        <w:pStyle w:val="a3"/>
        <w:spacing w:before="0" w:beforeAutospacing="0" w:after="0" w:afterAutospacing="0"/>
        <w:ind w:left="-709" w:firstLine="709"/>
        <w:jc w:val="both"/>
        <w:rPr>
          <w:rFonts w:ascii="PT Astra Serif" w:hAnsi="PT Astra Serif"/>
          <w:b/>
        </w:rPr>
      </w:pPr>
    </w:p>
    <w:p w:rsidR="00880E28" w:rsidRPr="00BC6CE5" w:rsidRDefault="00880E28" w:rsidP="008B03D0">
      <w:pPr>
        <w:pStyle w:val="a3"/>
        <w:spacing w:before="0" w:beforeAutospacing="0" w:after="150" w:afterAutospacing="0"/>
        <w:ind w:left="-709" w:firstLine="709"/>
        <w:jc w:val="both"/>
        <w:rPr>
          <w:rFonts w:ascii="PT Astra Serif" w:hAnsi="PT Astra Serif" w:cs="Helvetica"/>
        </w:rPr>
      </w:pPr>
      <w:r w:rsidRPr="00BC6CE5">
        <w:rPr>
          <w:rFonts w:ascii="PT Astra Serif" w:hAnsi="PT Astra Serif"/>
        </w:rPr>
        <w:t xml:space="preserve">Подробная информация о порядке, способах и сроках подачи в ОГБУ «ТОЦИК» замечаний к промежуточным отчетным документам, а также рекомендуемая форма для замечаний к промежуточным отчетным документам размещены </w:t>
      </w:r>
      <w:r w:rsidR="00747BCF" w:rsidRPr="00BC6CE5">
        <w:rPr>
          <w:rFonts w:ascii="PT Astra Serif" w:hAnsi="PT Astra Serif"/>
        </w:rPr>
        <w:t xml:space="preserve">на официальном сайте </w:t>
      </w:r>
      <w:r w:rsidR="002F5DDE" w:rsidRPr="00BC6CE5">
        <w:rPr>
          <w:rFonts w:ascii="PT Astra Serif" w:hAnsi="PT Astra Serif"/>
        </w:rPr>
        <w:t xml:space="preserve">ОГБУ «ТОЦИК» </w:t>
      </w:r>
      <w:r w:rsidRPr="00BC6CE5">
        <w:rPr>
          <w:rStyle w:val="a4"/>
          <w:rFonts w:ascii="PT Astra Serif" w:hAnsi="PT Astra Serif"/>
        </w:rPr>
        <w:t>https://kadastr.gov70.ru</w:t>
      </w:r>
      <w:r w:rsidRPr="00BC6CE5">
        <w:rPr>
          <w:rFonts w:ascii="PT Astra Serif" w:hAnsi="PT Astra Serif"/>
        </w:rPr>
        <w:t> </w:t>
      </w:r>
      <w:r w:rsidR="00834BE0" w:rsidRPr="00BC6CE5">
        <w:rPr>
          <w:rFonts w:ascii="PT Astra Serif" w:hAnsi="PT Astra Serif"/>
        </w:rPr>
        <w:t xml:space="preserve"> </w:t>
      </w:r>
      <w:r w:rsidR="002F5DDE" w:rsidRPr="00BC6CE5">
        <w:rPr>
          <w:rFonts w:ascii="PT Astra Serif" w:hAnsi="PT Astra Serif"/>
        </w:rPr>
        <w:t xml:space="preserve">в </w:t>
      </w:r>
      <w:hyperlink r:id="rId6" w:history="1">
        <w:r w:rsidRPr="00BC6CE5">
          <w:rPr>
            <w:rStyle w:val="a4"/>
            <w:rFonts w:ascii="PT Astra Serif" w:hAnsi="PT Astra Serif"/>
          </w:rPr>
          <w:t>подраздел</w:t>
        </w:r>
        <w:r w:rsidR="00834BE0" w:rsidRPr="00BC6CE5">
          <w:rPr>
            <w:rStyle w:val="a4"/>
            <w:rFonts w:ascii="PT Astra Serif" w:hAnsi="PT Astra Serif"/>
          </w:rPr>
          <w:t>е</w:t>
        </w:r>
        <w:r w:rsidRPr="00BC6CE5">
          <w:rPr>
            <w:rStyle w:val="a4"/>
            <w:rFonts w:ascii="PT Astra Serif" w:hAnsi="PT Astra Serif"/>
          </w:rPr>
          <w:t xml:space="preserve"> «Замечания к промежуточным отчетным документам»</w:t>
        </w:r>
        <w:r w:rsidR="00834BE0" w:rsidRPr="00BC6CE5">
          <w:rPr>
            <w:rStyle w:val="a4"/>
            <w:rFonts w:ascii="PT Astra Serif" w:hAnsi="PT Astra Serif"/>
          </w:rPr>
          <w:t xml:space="preserve"> </w:t>
        </w:r>
        <w:r w:rsidR="00834BE0" w:rsidRPr="00BC6CE5">
          <w:rPr>
            <w:rFonts w:ascii="PT Astra Serif" w:hAnsi="PT Astra Serif"/>
          </w:rPr>
          <w:t>раздела «Кадастровая оценка»</w:t>
        </w:r>
        <w:r w:rsidRPr="00BC6CE5">
          <w:rPr>
            <w:rStyle w:val="a5"/>
            <w:rFonts w:ascii="PT Astra Serif" w:hAnsi="PT Astra Serif"/>
            <w:color w:val="auto"/>
            <w:u w:val="none"/>
          </w:rPr>
          <w:t>.</w:t>
        </w:r>
      </w:hyperlink>
    </w:p>
    <w:sectPr w:rsidR="00880E28" w:rsidRPr="00BC6CE5" w:rsidSect="008B03D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6A"/>
    <w:rsid w:val="00074D6F"/>
    <w:rsid w:val="00233D19"/>
    <w:rsid w:val="002F5DDE"/>
    <w:rsid w:val="00303FA7"/>
    <w:rsid w:val="00483A6A"/>
    <w:rsid w:val="00747BCF"/>
    <w:rsid w:val="007E3BD0"/>
    <w:rsid w:val="007F4E98"/>
    <w:rsid w:val="00834BE0"/>
    <w:rsid w:val="008546C3"/>
    <w:rsid w:val="00880E28"/>
    <w:rsid w:val="008B03D0"/>
    <w:rsid w:val="00BC6CE5"/>
    <w:rsid w:val="00C20E00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E28"/>
    <w:rPr>
      <w:b/>
      <w:bCs/>
    </w:rPr>
  </w:style>
  <w:style w:type="character" w:styleId="a5">
    <w:name w:val="Hyperlink"/>
    <w:basedOn w:val="a0"/>
    <w:uiPriority w:val="99"/>
    <w:semiHidden/>
    <w:unhideWhenUsed/>
    <w:rsid w:val="00880E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E28"/>
    <w:rPr>
      <w:b/>
      <w:bCs/>
    </w:rPr>
  </w:style>
  <w:style w:type="character" w:styleId="a5">
    <w:name w:val="Hyperlink"/>
    <w:basedOn w:val="a0"/>
    <w:uiPriority w:val="99"/>
    <w:semiHidden/>
    <w:unhideWhenUsed/>
    <w:rsid w:val="00880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gov70.ru/index.php?option=com_content&amp;view=article&amp;id=22&amp;Itemid=120&amp;lang=ru" TargetMode="External"/><Relationship Id="rId5" Type="http://schemas.openxmlformats.org/officeDocument/2006/relationships/hyperlink" Target="https://rosreestr.ru/wps/portal/p/cc_ib_portal_services/cc_ib_ais_fdgko/!ut/p/z1/lZNRT8IwEMc_iw88ul6FsMW3sSgBjIKKsL2YMs4y063NrXPh29sFYgIKw6Yvvfv97_53SVnCliwpxFcmhc10IZR7x0n_fTjr3fGoxyfD-aAP4Wg6HryNIgDw2eIImHHfAeGEd_kQ4Imz5H_6X0CjhxMnBKdPjlocOohuWoDGYluTMUuk0qvdPsJi1Q0kSwg_kJC8ilx4Y60pbzvQgbquPam1VOilOu_AX5KNLi1bHpIsdpvwT24iAPbSGE11YUkrhcRilZX2GY0mWzYpQ_oT033kweXuM2WRskJ6hELZ7evWIIuveQtcVPkK6UJYGKO2uyeLLVV4UXE37HksFRalpvOWp0I2rBESH_dl2-y6VIrrivDC8Qil-wiRXjvYB2by-RKyab4IbADdPPi5dXj1DbgPjZI!/p0/IZ7_GQ4E1C41KGUB60AIPJBVIC0080=CZ6_GQ4E1C41KGUB60AIPJBVIC0007=MEcontroller!null==/?restoreSessionState=true&amp;action=viewProcedure&amp;id=10281&amp;showPrj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Анна Альбертовна</dc:creator>
  <cp:lastModifiedBy>Горшкова Анна Альбертовна</cp:lastModifiedBy>
  <cp:revision>3</cp:revision>
  <dcterms:created xsi:type="dcterms:W3CDTF">2020-08-19T07:20:00Z</dcterms:created>
  <dcterms:modified xsi:type="dcterms:W3CDTF">2020-08-19T11:20:00Z</dcterms:modified>
</cp:coreProperties>
</file>