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C41B2C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</w:t>
      </w:r>
      <w:proofErr w:type="spellStart"/>
      <w:r w:rsidR="00802D8D" w:rsidRPr="00913165">
        <w:rPr>
          <w:rFonts w:ascii="Arial" w:hAnsi="Arial" w:cs="Arial"/>
          <w:b/>
          <w:sz w:val="32"/>
          <w:szCs w:val="32"/>
        </w:rPr>
        <w:t>Каргасокском</w:t>
      </w:r>
      <w:proofErr w:type="spellEnd"/>
      <w:r w:rsidR="00802D8D" w:rsidRPr="00913165">
        <w:rPr>
          <w:rFonts w:ascii="Arial" w:hAnsi="Arial" w:cs="Arial"/>
          <w:b/>
          <w:sz w:val="32"/>
          <w:szCs w:val="32"/>
        </w:rPr>
        <w:t xml:space="preserve"> районе</w:t>
      </w:r>
    </w:p>
    <w:p w:rsidR="00C41B2C" w:rsidRPr="0093007F" w:rsidRDefault="00C41B2C" w:rsidP="0093007F">
      <w:pPr>
        <w:spacing w:line="3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71625" cy="1181100"/>
            <wp:effectExtent l="19050" t="0" r="9525" b="0"/>
            <wp:docPr id="1" name="Рисунок 1" descr="http://www.pfrf.ru/files/branches/tomsk/Foto/arhiv/pensione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tomsk/Foto/arhiv/pensionery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007F" w:rsidRPr="0093007F">
        <w:rPr>
          <w:rFonts w:ascii="Arial" w:hAnsi="Arial" w:cs="Arial"/>
          <w:sz w:val="28"/>
          <w:szCs w:val="28"/>
        </w:rPr>
        <w:t>Новый порядок формирования пенсионных прав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2015 года в России действует новый порядок формирования пенсионных прав граждан и начисления пенсии в системе обязательного пенсионного страхования.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Style w:val="a4"/>
          <w:rFonts w:ascii="Arial" w:hAnsi="Arial" w:cs="Arial"/>
          <w:sz w:val="22"/>
          <w:szCs w:val="22"/>
        </w:rPr>
        <w:t>Страховая пенсия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Устанавливаются три вида страховой пенсии: по старости, по инвалидности, по случаю потери кормильца.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Права на страховую пенсию учитываются в пенсионных баллах, исходя из уровня заработной платы (уплаченных с нее страховых взносов), стажа и возраста выхода на пенсию.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Возраст выхода на пенсию остается прежним:  60 лет — для мужчин, 55 лет — для женщин. Однако вместо минимальных 5 лет необходимо будет иметь не менее 15 лет страхового стажа. С 6 лет в 2015 году он будет в течение 10 лет поэтапно увеличиваться — по 1 году в год. В 2025 году минимальный общий стаж для получения пенсии по старости достигнет 15 лет. Те, у кого общий стаж к 2025 году будет менее 15 лет, имеют право обратиться в ПФР за социальной пенсией (женщины в 60 лет, мужчины в 65 лет). Кроме этого, будет производиться социальная доплата к пенсии до прожиточного уровня пенсионера в регионе его проживания.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Обязательное условие  для назначения пенсии — наличие пенсионных коэффициентов (баллов).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2015 года минимальная величина индивидуального пенсионного коэффициента, при котором возникает право на назначение страховой пенсии, установлена в размере 6,6 с последующим ежегодным увеличением на 2,4 до 30 в 2025 году.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Страховая пенсия в полном объеме по новым правилам будет формироваться у граждан, которые начнут работать в 2015 году.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 будущих пенсионеров, имеющих страховой стаж до 2015 г., все сформированные пенсионные права фиксируются, </w:t>
      </w:r>
      <w:proofErr w:type="gramStart"/>
      <w:r>
        <w:rPr>
          <w:rFonts w:ascii="Arial" w:hAnsi="Arial" w:cs="Arial"/>
          <w:sz w:val="22"/>
          <w:szCs w:val="22"/>
        </w:rPr>
        <w:t>сохраняются и гарантированно</w:t>
      </w:r>
      <w:proofErr w:type="gramEnd"/>
      <w:r>
        <w:rPr>
          <w:rFonts w:ascii="Arial" w:hAnsi="Arial" w:cs="Arial"/>
          <w:sz w:val="22"/>
          <w:szCs w:val="22"/>
        </w:rPr>
        <w:t xml:space="preserve"> будут исполняться. В 2014 году была произведена их конвертация в индивидуальные пенсионные коэффициенты.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Условия назначения пенсии по инвалидности и по случаю потери кормильца остались прежними.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Style w:val="a4"/>
          <w:rFonts w:ascii="Arial" w:hAnsi="Arial" w:cs="Arial"/>
          <w:sz w:val="22"/>
          <w:szCs w:val="22"/>
        </w:rPr>
        <w:lastRenderedPageBreak/>
        <w:t>Накопительная пенсия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2015 года накопительная часть пенсии выделилась в самостоятельный вид пенсии. Ее устанавливает как ПФР, так и негосударственные пенсионные фонды, если в них формируются пенсионные накопления граждан.</w:t>
      </w:r>
    </w:p>
    <w:p w:rsidR="00C41B2C" w:rsidRDefault="00C41B2C" w:rsidP="00C41B2C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Расчет размера накопительной пенсии будет выше, если обратиться за назначением пенсии позднее общеустановленного пенсионного возраста: 60 лет для мужчин и 55 лет для женщин. Ведь для расчета накопительной пенсии сумма пенсионных накоплений делится на так называемый период ожидаемой выплаты пенсии — 228 месяцев. Если же, например, обратиться за назначением пенсии на три года позднее, то сумма пенсионных накоплений делится уже на 192 месяца.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3007F"/>
    <w:rsid w:val="00973FA5"/>
    <w:rsid w:val="009C3EC6"/>
    <w:rsid w:val="009F063C"/>
    <w:rsid w:val="00A32C35"/>
    <w:rsid w:val="00AE647F"/>
    <w:rsid w:val="00B075F5"/>
    <w:rsid w:val="00C41B2C"/>
    <w:rsid w:val="00CA0447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47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2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uiPriority w:val="99"/>
    <w:rsid w:val="00742E6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42E6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41B2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30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4</cp:revision>
  <dcterms:created xsi:type="dcterms:W3CDTF">2015-01-27T04:26:00Z</dcterms:created>
  <dcterms:modified xsi:type="dcterms:W3CDTF">2015-01-27T04:40:00Z</dcterms:modified>
</cp:coreProperties>
</file>