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88" w:rsidRPr="000073CC" w:rsidRDefault="006F0E41" w:rsidP="000073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0073CC">
        <w:rPr>
          <w:b/>
          <w:sz w:val="26"/>
          <w:szCs w:val="26"/>
        </w:rPr>
        <w:t>Порядок выдачи информации о зарегистрированных правах</w:t>
      </w:r>
    </w:p>
    <w:p w:rsidR="004577E2" w:rsidRPr="000073CC" w:rsidRDefault="006F0E41" w:rsidP="00C27D8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6"/>
          <w:szCs w:val="26"/>
        </w:rPr>
      </w:pPr>
      <w:r w:rsidRPr="000073CC">
        <w:rPr>
          <w:color w:val="303030"/>
          <w:sz w:val="26"/>
          <w:szCs w:val="26"/>
        </w:rPr>
        <w:t xml:space="preserve">            </w:t>
      </w:r>
      <w:r w:rsidR="00722E4A" w:rsidRPr="000073CC">
        <w:rPr>
          <w:color w:val="303030"/>
          <w:sz w:val="26"/>
          <w:szCs w:val="26"/>
        </w:rPr>
        <w:t>С 1 января 2017 года вступил в силу Федеральный закон от 13.07.2015 № 218-ФЗ «О государственной регистрации недвижимости», главной целью которого является создание Единого государственного реестра недвижимости</w:t>
      </w:r>
      <w:r w:rsidR="000073CC">
        <w:rPr>
          <w:color w:val="303030"/>
          <w:sz w:val="26"/>
          <w:szCs w:val="26"/>
        </w:rPr>
        <w:t xml:space="preserve"> (далее – ЕГРН)</w:t>
      </w:r>
      <w:r w:rsidR="00722E4A" w:rsidRPr="000073CC">
        <w:rPr>
          <w:color w:val="303030"/>
          <w:sz w:val="26"/>
          <w:szCs w:val="26"/>
        </w:rPr>
        <w:t xml:space="preserve"> и единой учетн</w:t>
      </w:r>
      <w:r w:rsidR="000073CC">
        <w:rPr>
          <w:color w:val="303030"/>
          <w:sz w:val="26"/>
          <w:szCs w:val="26"/>
        </w:rPr>
        <w:t>о-регистрационной системы</w:t>
      </w:r>
      <w:r w:rsidR="00722E4A" w:rsidRPr="000073CC">
        <w:rPr>
          <w:color w:val="303030"/>
          <w:sz w:val="26"/>
          <w:szCs w:val="26"/>
        </w:rPr>
        <w:t>. Сведения, содержащиеся в ЕГРН</w:t>
      </w:r>
      <w:r w:rsidR="00334B95">
        <w:rPr>
          <w:color w:val="303030"/>
          <w:sz w:val="26"/>
          <w:szCs w:val="26"/>
        </w:rPr>
        <w:t>,</w:t>
      </w:r>
      <w:r w:rsidR="00722E4A" w:rsidRPr="000073CC">
        <w:rPr>
          <w:color w:val="303030"/>
          <w:sz w:val="26"/>
          <w:szCs w:val="26"/>
        </w:rPr>
        <w:t xml:space="preserve"> являются о</w:t>
      </w:r>
      <w:r w:rsidR="000073CC">
        <w:rPr>
          <w:color w:val="303030"/>
          <w:sz w:val="26"/>
          <w:szCs w:val="26"/>
        </w:rPr>
        <w:t>бщедоступными. Их предоставляют</w:t>
      </w:r>
      <w:r w:rsidR="00722E4A" w:rsidRPr="000073CC">
        <w:rPr>
          <w:color w:val="303030"/>
          <w:sz w:val="26"/>
          <w:szCs w:val="26"/>
        </w:rPr>
        <w:t xml:space="preserve"> </w:t>
      </w:r>
      <w:r w:rsidR="000073CC" w:rsidRPr="000073CC">
        <w:rPr>
          <w:color w:val="303030"/>
          <w:sz w:val="26"/>
          <w:szCs w:val="26"/>
        </w:rPr>
        <w:t xml:space="preserve">по запросам любых лиц </w:t>
      </w:r>
      <w:r w:rsidR="00722E4A" w:rsidRPr="000073CC">
        <w:rPr>
          <w:color w:val="303030"/>
          <w:sz w:val="26"/>
          <w:szCs w:val="26"/>
        </w:rPr>
        <w:t>за исключением сведе</w:t>
      </w:r>
      <w:r w:rsidR="000073CC">
        <w:rPr>
          <w:color w:val="303030"/>
          <w:sz w:val="26"/>
          <w:szCs w:val="26"/>
        </w:rPr>
        <w:t>ний, доступ к которым ограничен</w:t>
      </w:r>
      <w:r w:rsidR="00722E4A" w:rsidRPr="000073CC">
        <w:rPr>
          <w:color w:val="303030"/>
          <w:sz w:val="26"/>
          <w:szCs w:val="26"/>
        </w:rPr>
        <w:t>. Сведения, содержащиеся в ЕГРН, можно получить в виде выписки из ЕГРН, обратившись в ближайшие офисы МФЦ с запросом о предоставлени</w:t>
      </w:r>
      <w:r w:rsidR="000073CC">
        <w:rPr>
          <w:color w:val="303030"/>
          <w:sz w:val="26"/>
          <w:szCs w:val="26"/>
        </w:rPr>
        <w:t>и сведений, содержащихся в ЕГРН.</w:t>
      </w:r>
    </w:p>
    <w:p w:rsidR="00722E4A" w:rsidRPr="000073CC" w:rsidRDefault="00722E4A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color w:val="303030"/>
          <w:sz w:val="26"/>
          <w:szCs w:val="26"/>
        </w:rPr>
        <w:t xml:space="preserve">        </w:t>
      </w:r>
      <w:proofErr w:type="gramStart"/>
      <w:r w:rsidRPr="000073CC">
        <w:rPr>
          <w:rFonts w:ascii="Times New Roman" w:hAnsi="Times New Roman"/>
          <w:sz w:val="26"/>
          <w:szCs w:val="26"/>
        </w:rPr>
        <w:t>Сведения, содержащиеся в ЕГРН</w:t>
      </w:r>
      <w:r w:rsidR="00975E1E" w:rsidRPr="000073CC">
        <w:rPr>
          <w:rFonts w:ascii="Times New Roman" w:hAnsi="Times New Roman"/>
          <w:sz w:val="26"/>
          <w:szCs w:val="26"/>
        </w:rPr>
        <w:t>,</w:t>
      </w:r>
      <w:r w:rsidRPr="000073CC">
        <w:rPr>
          <w:rFonts w:ascii="Times New Roman" w:hAnsi="Times New Roman"/>
          <w:sz w:val="26"/>
          <w:szCs w:val="26"/>
        </w:rPr>
        <w:t xml:space="preserve"> предоставляются Федеральной службой государственной регистрации, кадастра и картографии, ее территориальными органами</w:t>
      </w:r>
      <w:r w:rsidR="00975E1E" w:rsidRPr="000073CC">
        <w:rPr>
          <w:rFonts w:ascii="Times New Roman" w:hAnsi="Times New Roman"/>
          <w:sz w:val="26"/>
          <w:szCs w:val="26"/>
        </w:rPr>
        <w:t xml:space="preserve"> (в пределах своих полномочий)</w:t>
      </w:r>
      <w:r w:rsidRPr="000073CC">
        <w:rPr>
          <w:rFonts w:ascii="Times New Roman" w:hAnsi="Times New Roman"/>
          <w:sz w:val="26"/>
          <w:szCs w:val="26"/>
        </w:rPr>
        <w:t>, либо подведомственным ей федеральным государственным бюджет</w:t>
      </w:r>
      <w:r w:rsidR="00334B95">
        <w:rPr>
          <w:rFonts w:ascii="Times New Roman" w:hAnsi="Times New Roman"/>
          <w:sz w:val="26"/>
          <w:szCs w:val="26"/>
        </w:rPr>
        <w:t>ным учреждением (далее</w:t>
      </w:r>
      <w:r w:rsidR="00975E1E" w:rsidRPr="000073CC">
        <w:rPr>
          <w:rFonts w:ascii="Times New Roman" w:hAnsi="Times New Roman"/>
          <w:sz w:val="26"/>
          <w:szCs w:val="26"/>
        </w:rPr>
        <w:t xml:space="preserve"> - орган регистрации прав</w:t>
      </w:r>
      <w:r w:rsidRPr="000073CC">
        <w:rPr>
          <w:rFonts w:ascii="Times New Roman" w:hAnsi="Times New Roman"/>
          <w:sz w:val="26"/>
          <w:szCs w:val="26"/>
        </w:rPr>
        <w:t>), в том числе посредством использования информационно-телекоммуникационных сетей общего пользования, в том числе сети "Интернет", включая единый портал государственных и муниципальных услуг (функций), официальный сайт Федеральной службы государственной регистрации, кадастра и</w:t>
      </w:r>
      <w:proofErr w:type="gramEnd"/>
      <w:r w:rsidRPr="000073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073CC">
        <w:rPr>
          <w:rFonts w:ascii="Times New Roman" w:hAnsi="Times New Roman"/>
          <w:sz w:val="26"/>
          <w:szCs w:val="26"/>
        </w:rPr>
        <w:t>картографии в информационно-телекоммуникационной сети "Интернет"</w:t>
      </w:r>
      <w:r w:rsidR="00334B95">
        <w:rPr>
          <w:rFonts w:ascii="Times New Roman" w:hAnsi="Times New Roman"/>
          <w:sz w:val="26"/>
          <w:szCs w:val="26"/>
        </w:rPr>
        <w:t xml:space="preserve"> (далее – официальный сайт)</w:t>
      </w:r>
      <w:r w:rsidRPr="000073CC">
        <w:rPr>
          <w:rFonts w:ascii="Times New Roman" w:hAnsi="Times New Roman"/>
          <w:sz w:val="26"/>
          <w:szCs w:val="26"/>
        </w:rPr>
        <w:t xml:space="preserve"> с использованием единой системы идентификации и аутентификации, а также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иных технических средств связи,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(далее - ФГИС ЕГРН).</w:t>
      </w:r>
      <w:proofErr w:type="gramEnd"/>
    </w:p>
    <w:p w:rsidR="00722E4A" w:rsidRPr="000073CC" w:rsidRDefault="00722E4A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 Сведения, содержащиеся в ЕГРН, посредством обеспечения доступа к ФГИС ЕГРН предоставляются заявителям, получившим уникаль</w:t>
      </w:r>
      <w:r w:rsidR="00334B95">
        <w:rPr>
          <w:rFonts w:ascii="Times New Roman" w:hAnsi="Times New Roman"/>
          <w:sz w:val="26"/>
          <w:szCs w:val="26"/>
        </w:rPr>
        <w:t>ные коды (далее - ключи доступа)</w:t>
      </w:r>
      <w:r w:rsidRPr="000073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0073CC">
        <w:rPr>
          <w:rFonts w:ascii="Times New Roman" w:hAnsi="Times New Roman"/>
          <w:sz w:val="26"/>
          <w:szCs w:val="26"/>
        </w:rPr>
        <w:t>Предоставление ключей доступа осуществляется в электронной форме посредством личного кабинета, размещенного на официальном сайте и обеспечивающего хранение ранее направленных в орган регистрации прав обращений (далее - личный кабинет), заявителям, зарегистрированным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722E4A" w:rsidRPr="000073CC" w:rsidRDefault="004D36CA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     </w:t>
      </w:r>
      <w:r w:rsidR="00722E4A" w:rsidRPr="000073CC">
        <w:rPr>
          <w:rFonts w:ascii="Times New Roman" w:hAnsi="Times New Roman"/>
          <w:sz w:val="26"/>
          <w:szCs w:val="26"/>
        </w:rPr>
        <w:t>Предоставление сведений, содержащихся в ЕГРН, посредством обеспечения доступа к ФГИС ЕГРН осуществляется в электронной форме через личный кабинет или с использованием веб-сервисов.</w:t>
      </w:r>
    </w:p>
    <w:p w:rsidR="00722E4A" w:rsidRPr="000073CC" w:rsidRDefault="00722E4A" w:rsidP="004D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Сведения, содержащиеся в ЕГРН, предоставляются в форме электронного документа или в форме документа на бумажном носителе, в виде копии документа, на основании которого сведения внесены в ЕГРН, выписки из ЕГРН или ином виде, определяемом Минэкономразвития России.</w:t>
      </w:r>
    </w:p>
    <w:p w:rsidR="00722E4A" w:rsidRPr="000073CC" w:rsidRDefault="00722E4A" w:rsidP="004D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Оплата за предоставление сведений, содержащихся в ЕГРН, осуществляется в соответствии с </w:t>
      </w:r>
      <w:hyperlink r:id="rId5" w:history="1">
        <w:r w:rsidRPr="000073CC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073CC">
        <w:rPr>
          <w:rFonts w:ascii="Times New Roman" w:hAnsi="Times New Roman"/>
          <w:sz w:val="26"/>
          <w:szCs w:val="26"/>
        </w:rPr>
        <w:t xml:space="preserve"> взимания и возврата платы за предоставление сведений, содержащихся в ЕГРН, и </w:t>
      </w:r>
      <w:hyperlink r:id="rId6" w:history="1">
        <w:r w:rsidRPr="000073CC">
          <w:rPr>
            <w:rFonts w:ascii="Times New Roman" w:hAnsi="Times New Roman"/>
            <w:color w:val="0000FF"/>
            <w:sz w:val="26"/>
            <w:szCs w:val="26"/>
          </w:rPr>
          <w:t>размерах</w:t>
        </w:r>
      </w:hyperlink>
      <w:r w:rsidRPr="000073CC">
        <w:rPr>
          <w:rFonts w:ascii="Times New Roman" w:hAnsi="Times New Roman"/>
          <w:sz w:val="26"/>
          <w:szCs w:val="26"/>
        </w:rPr>
        <w:t xml:space="preserve"> такой платы, установленным в соответствии с </w:t>
      </w:r>
      <w:hyperlink r:id="rId7" w:history="1">
        <w:r w:rsidRPr="000073CC">
          <w:rPr>
            <w:rFonts w:ascii="Times New Roman" w:hAnsi="Times New Roman"/>
            <w:color w:val="0000FF"/>
            <w:sz w:val="26"/>
            <w:szCs w:val="26"/>
          </w:rPr>
          <w:t>частью 2 статьи 63</w:t>
        </w:r>
      </w:hyperlink>
      <w:r w:rsidRPr="000073CC">
        <w:rPr>
          <w:rFonts w:ascii="Times New Roman" w:hAnsi="Times New Roman"/>
          <w:sz w:val="26"/>
          <w:szCs w:val="26"/>
        </w:rPr>
        <w:t xml:space="preserve"> </w:t>
      </w:r>
      <w:r w:rsidR="00D5210D" w:rsidRPr="000073CC">
        <w:rPr>
          <w:rFonts w:ascii="Times New Roman" w:hAnsi="Times New Roman"/>
          <w:sz w:val="26"/>
          <w:szCs w:val="26"/>
        </w:rPr>
        <w:t>Федерального закона №218-ФЗ от 13.07.2015 «О государственной регистрации недвижимости»</w:t>
      </w:r>
    </w:p>
    <w:p w:rsidR="00722E4A" w:rsidRPr="000073CC" w:rsidRDefault="00722E4A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</w:t>
      </w:r>
      <w:r w:rsidR="004D36CA" w:rsidRPr="000073CC">
        <w:rPr>
          <w:rFonts w:ascii="Times New Roman" w:hAnsi="Times New Roman"/>
          <w:sz w:val="26"/>
          <w:szCs w:val="26"/>
        </w:rPr>
        <w:t xml:space="preserve">   </w:t>
      </w:r>
      <w:r w:rsidRPr="000073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073CC">
        <w:rPr>
          <w:rFonts w:ascii="Times New Roman" w:hAnsi="Times New Roman"/>
          <w:sz w:val="26"/>
          <w:szCs w:val="26"/>
        </w:rPr>
        <w:t xml:space="preserve">Орган регистрации прав предоставляет сведения в срок не более трех рабочих дней со дня получения запроса, за исключением запроса нотариуса, направленного в электронной форме в автоматизированном режиме, по которому в соответствии с </w:t>
      </w:r>
      <w:hyperlink r:id="rId8" w:history="1">
        <w:r w:rsidRPr="000073CC">
          <w:rPr>
            <w:rFonts w:ascii="Times New Roman" w:hAnsi="Times New Roman"/>
            <w:color w:val="0000FF"/>
            <w:sz w:val="26"/>
            <w:szCs w:val="26"/>
          </w:rPr>
          <w:t>частью 14 статьи 62</w:t>
        </w:r>
      </w:hyperlink>
      <w:r w:rsidRPr="000073CC">
        <w:rPr>
          <w:rFonts w:ascii="Times New Roman" w:hAnsi="Times New Roman"/>
          <w:sz w:val="26"/>
          <w:szCs w:val="26"/>
        </w:rPr>
        <w:t xml:space="preserve"> Закона сведения предоставляются в электронной форме в автоматизированном режиме незамедлительно, но не позднее следующего рабочего дня после дня направления соответствующего запроса.</w:t>
      </w:r>
      <w:proofErr w:type="gramEnd"/>
    </w:p>
    <w:p w:rsidR="00722E4A" w:rsidRPr="000073CC" w:rsidRDefault="00722E4A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Предоставление сведений, содержащихся в ЕГРН, осуществляется одним из способов, указанных в запросе.</w:t>
      </w:r>
    </w:p>
    <w:p w:rsidR="00722E4A" w:rsidRPr="000073CC" w:rsidRDefault="006F0E41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</w:t>
      </w:r>
      <w:r w:rsidR="00722E4A" w:rsidRPr="000073CC">
        <w:rPr>
          <w:rFonts w:ascii="Times New Roman" w:hAnsi="Times New Roman"/>
          <w:sz w:val="26"/>
          <w:szCs w:val="26"/>
        </w:rPr>
        <w:t>Днем предоставления заявителю сведений в виде электронного документа считается дата отправки органом регистрации прав электронного документа или ссылки на такой документ, указанной в реквизитах соответствующего электронного сообщения.</w:t>
      </w:r>
    </w:p>
    <w:p w:rsidR="006F0E41" w:rsidRPr="000073CC" w:rsidRDefault="006F0E41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  Запрос представляется в орган регистрации прав по выбору заявителя:</w:t>
      </w:r>
    </w:p>
    <w:p w:rsidR="006F0E41" w:rsidRPr="000073CC" w:rsidRDefault="000073CC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F0E41" w:rsidRPr="000073CC">
        <w:rPr>
          <w:rFonts w:ascii="Times New Roman" w:hAnsi="Times New Roman"/>
          <w:sz w:val="26"/>
          <w:szCs w:val="26"/>
        </w:rPr>
        <w:t xml:space="preserve">в виде бумажного документа, представляемого заявителем при личном обращении </w:t>
      </w:r>
      <w:r w:rsidR="006A19CF" w:rsidRPr="000073CC">
        <w:rPr>
          <w:rFonts w:ascii="Times New Roman" w:hAnsi="Times New Roman"/>
          <w:sz w:val="26"/>
          <w:szCs w:val="26"/>
        </w:rPr>
        <w:t>в Многофункциональный центр (МФЦ)</w:t>
      </w:r>
      <w:r w:rsidR="006F0E41" w:rsidRPr="000073CC">
        <w:rPr>
          <w:rFonts w:ascii="Times New Roman" w:hAnsi="Times New Roman"/>
          <w:sz w:val="26"/>
          <w:szCs w:val="26"/>
        </w:rPr>
        <w:t>;</w:t>
      </w:r>
    </w:p>
    <w:p w:rsidR="006F0E41" w:rsidRPr="000073CC" w:rsidRDefault="000073CC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F0E41" w:rsidRPr="000073CC">
        <w:rPr>
          <w:rFonts w:ascii="Times New Roman" w:hAnsi="Times New Roman"/>
          <w:sz w:val="26"/>
          <w:szCs w:val="26"/>
        </w:rPr>
        <w:t>в виде бумажного документа путе</w:t>
      </w:r>
      <w:r w:rsidR="00334B95">
        <w:rPr>
          <w:rFonts w:ascii="Times New Roman" w:hAnsi="Times New Roman"/>
          <w:sz w:val="26"/>
          <w:szCs w:val="26"/>
        </w:rPr>
        <w:t>м его отправки по почте</w:t>
      </w:r>
      <w:r w:rsidR="000747E1" w:rsidRPr="000073CC">
        <w:rPr>
          <w:rFonts w:ascii="Times New Roman" w:hAnsi="Times New Roman"/>
          <w:sz w:val="26"/>
          <w:szCs w:val="26"/>
        </w:rPr>
        <w:t xml:space="preserve"> в Филиал ФГБУ «ФКП </w:t>
      </w:r>
      <w:proofErr w:type="spellStart"/>
      <w:r w:rsidR="000747E1" w:rsidRPr="000073CC">
        <w:rPr>
          <w:rFonts w:ascii="Times New Roman" w:hAnsi="Times New Roman"/>
          <w:sz w:val="26"/>
          <w:szCs w:val="26"/>
        </w:rPr>
        <w:t>Росреестра</w:t>
      </w:r>
      <w:proofErr w:type="spellEnd"/>
      <w:r w:rsidR="000747E1" w:rsidRPr="000073CC">
        <w:rPr>
          <w:rFonts w:ascii="Times New Roman" w:hAnsi="Times New Roman"/>
          <w:sz w:val="26"/>
          <w:szCs w:val="26"/>
        </w:rPr>
        <w:t>» по Томской области, по адресу: 634029, г. Томск, ул</w:t>
      </w:r>
      <w:proofErr w:type="gramStart"/>
      <w:r w:rsidR="000747E1" w:rsidRPr="000073CC">
        <w:rPr>
          <w:rFonts w:ascii="Times New Roman" w:hAnsi="Times New Roman"/>
          <w:sz w:val="26"/>
          <w:szCs w:val="26"/>
        </w:rPr>
        <w:t>.Б</w:t>
      </w:r>
      <w:proofErr w:type="gramEnd"/>
      <w:r w:rsidR="000747E1" w:rsidRPr="000073CC">
        <w:rPr>
          <w:rFonts w:ascii="Times New Roman" w:hAnsi="Times New Roman"/>
          <w:sz w:val="26"/>
          <w:szCs w:val="26"/>
        </w:rPr>
        <w:t>елинского,8, тел./факс (3822) 52-62-52</w:t>
      </w:r>
      <w:r>
        <w:rPr>
          <w:rFonts w:ascii="Times New Roman" w:hAnsi="Times New Roman"/>
          <w:sz w:val="26"/>
          <w:szCs w:val="26"/>
        </w:rPr>
        <w:t>;</w:t>
      </w:r>
    </w:p>
    <w:p w:rsidR="006F0E41" w:rsidRPr="000073CC" w:rsidRDefault="000073CC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F0E41" w:rsidRPr="000073CC">
        <w:rPr>
          <w:rFonts w:ascii="Times New Roman" w:hAnsi="Times New Roman"/>
          <w:sz w:val="26"/>
          <w:szCs w:val="26"/>
        </w:rPr>
        <w:t>в электронной форме путем заполнения формы запроса, размещенной на официальном сайте и едином портале;</w:t>
      </w:r>
    </w:p>
    <w:p w:rsidR="006F0E41" w:rsidRPr="000073CC" w:rsidRDefault="000073CC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F0E41" w:rsidRPr="000073CC">
        <w:rPr>
          <w:rFonts w:ascii="Times New Roman" w:hAnsi="Times New Roman"/>
          <w:sz w:val="26"/>
          <w:szCs w:val="26"/>
        </w:rPr>
        <w:t>в электронной форме посредством отправки электронного документа с испо</w:t>
      </w:r>
      <w:r w:rsidR="00334B95">
        <w:rPr>
          <w:rFonts w:ascii="Times New Roman" w:hAnsi="Times New Roman"/>
          <w:sz w:val="26"/>
          <w:szCs w:val="26"/>
        </w:rPr>
        <w:t xml:space="preserve">льзованием </w:t>
      </w:r>
      <w:proofErr w:type="spellStart"/>
      <w:r w:rsidR="00334B95">
        <w:rPr>
          <w:rFonts w:ascii="Times New Roman" w:hAnsi="Times New Roman"/>
          <w:sz w:val="26"/>
          <w:szCs w:val="26"/>
        </w:rPr>
        <w:t>веб-сервисов</w:t>
      </w:r>
      <w:proofErr w:type="spellEnd"/>
      <w:r w:rsidR="006F0E41" w:rsidRPr="000073CC">
        <w:rPr>
          <w:rFonts w:ascii="Times New Roman" w:hAnsi="Times New Roman"/>
          <w:sz w:val="26"/>
          <w:szCs w:val="26"/>
        </w:rPr>
        <w:t>.</w:t>
      </w:r>
    </w:p>
    <w:p w:rsidR="006F0E41" w:rsidRPr="000073CC" w:rsidRDefault="006F0E41" w:rsidP="004D36C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 Запрос о предоставлении сведений, содержащихся в ЕГРН, посредством обеспечения доступа к ФГИС ЕГРН представляется в орган регистрации прав в электронной форме путем заполнения формы запроса, размещенной в личном кабинете и на едином портале.</w:t>
      </w:r>
    </w:p>
    <w:p w:rsidR="00692924" w:rsidRPr="000073CC" w:rsidRDefault="00692924" w:rsidP="004D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</w:t>
      </w:r>
      <w:r w:rsidR="00334B95">
        <w:rPr>
          <w:rFonts w:ascii="Times New Roman" w:hAnsi="Times New Roman"/>
          <w:sz w:val="26"/>
          <w:szCs w:val="26"/>
        </w:rPr>
        <w:t xml:space="preserve">  </w:t>
      </w:r>
      <w:r w:rsidRPr="000073CC">
        <w:rPr>
          <w:rFonts w:ascii="Times New Roman" w:hAnsi="Times New Roman"/>
          <w:sz w:val="26"/>
          <w:szCs w:val="26"/>
        </w:rPr>
        <w:t xml:space="preserve">  На основании одного запроса предоставляется один документ, в виде которого предоставляются сведения, содержащиеся в ЕГРН.</w:t>
      </w:r>
    </w:p>
    <w:p w:rsidR="00241046" w:rsidRPr="000073CC" w:rsidRDefault="00241046" w:rsidP="004D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>Содержание запроса в электронной форме должно соответствовать содержанию запроса в виде бумажного документа.</w:t>
      </w:r>
    </w:p>
    <w:p w:rsidR="004D36CA" w:rsidRPr="000073CC" w:rsidRDefault="004D36CA" w:rsidP="004D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>Сведения, содержащиеся в ЕГРН, предоставляются в форме электронного документа или в форме документа на бумажном носителе.</w:t>
      </w:r>
    </w:p>
    <w:p w:rsidR="004D36CA" w:rsidRPr="000073CC" w:rsidRDefault="004D36CA" w:rsidP="004D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При предоставлении сведений в форме электронного документа такой документ заверяется усиленной квалифицированной электронной подписью органа регистрации прав.</w:t>
      </w:r>
    </w:p>
    <w:p w:rsidR="004D36CA" w:rsidRPr="000073CC" w:rsidRDefault="004D36CA" w:rsidP="004D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          При предоставлении сведений в форме бумажного документа такой документ подписывается уполномоченным должностным лицом органа регистрации прав и заверяется оттиском печати данного органа.</w:t>
      </w:r>
    </w:p>
    <w:p w:rsidR="00334B95" w:rsidRPr="000073CC" w:rsidRDefault="00334B95" w:rsidP="0000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73CC" w:rsidRPr="000073CC" w:rsidRDefault="00A04608" w:rsidP="0000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Начальник </w:t>
      </w:r>
      <w:proofErr w:type="spellStart"/>
      <w:r w:rsidR="00790651" w:rsidRPr="000073CC">
        <w:rPr>
          <w:rFonts w:ascii="Times New Roman" w:hAnsi="Times New Roman"/>
          <w:sz w:val="26"/>
          <w:szCs w:val="26"/>
        </w:rPr>
        <w:t>Молчановского</w:t>
      </w:r>
      <w:proofErr w:type="spellEnd"/>
      <w:r w:rsidR="00790651" w:rsidRPr="000073CC">
        <w:rPr>
          <w:rFonts w:ascii="Times New Roman" w:hAnsi="Times New Roman"/>
          <w:sz w:val="26"/>
          <w:szCs w:val="26"/>
        </w:rPr>
        <w:t xml:space="preserve"> </w:t>
      </w:r>
    </w:p>
    <w:p w:rsidR="000073CC" w:rsidRPr="000073CC" w:rsidRDefault="00790651" w:rsidP="0000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межмуниципального </w:t>
      </w:r>
      <w:r w:rsidR="000073CC" w:rsidRPr="000073CC">
        <w:rPr>
          <w:rFonts w:ascii="Times New Roman" w:hAnsi="Times New Roman"/>
          <w:sz w:val="26"/>
          <w:szCs w:val="26"/>
        </w:rPr>
        <w:t>о</w:t>
      </w:r>
      <w:r w:rsidR="00A04608" w:rsidRPr="000073CC">
        <w:rPr>
          <w:rFonts w:ascii="Times New Roman" w:hAnsi="Times New Roman"/>
          <w:sz w:val="26"/>
          <w:szCs w:val="26"/>
        </w:rPr>
        <w:t>тдела</w:t>
      </w:r>
      <w:r w:rsidR="000073CC" w:rsidRPr="000073CC">
        <w:rPr>
          <w:rFonts w:ascii="Times New Roman" w:hAnsi="Times New Roman"/>
          <w:sz w:val="26"/>
          <w:szCs w:val="26"/>
        </w:rPr>
        <w:t xml:space="preserve"> Управления </w:t>
      </w:r>
    </w:p>
    <w:p w:rsidR="000073CC" w:rsidRPr="000073CC" w:rsidRDefault="000073CC" w:rsidP="0000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073CC">
        <w:rPr>
          <w:rFonts w:ascii="Times New Roman" w:hAnsi="Times New Roman"/>
          <w:sz w:val="26"/>
          <w:szCs w:val="26"/>
        </w:rPr>
        <w:t>Росреестра</w:t>
      </w:r>
      <w:proofErr w:type="spellEnd"/>
      <w:r w:rsidRPr="000073CC">
        <w:rPr>
          <w:rFonts w:ascii="Times New Roman" w:hAnsi="Times New Roman"/>
          <w:sz w:val="26"/>
          <w:szCs w:val="26"/>
        </w:rPr>
        <w:t xml:space="preserve"> по Томской области</w:t>
      </w:r>
      <w:r w:rsidR="00A04608" w:rsidRPr="000073CC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790651" w:rsidRPr="000073CC">
        <w:rPr>
          <w:rFonts w:ascii="Times New Roman" w:hAnsi="Times New Roman"/>
          <w:sz w:val="26"/>
          <w:szCs w:val="26"/>
        </w:rPr>
        <w:t xml:space="preserve">                                        </w:t>
      </w:r>
      <w:bookmarkStart w:id="0" w:name="_GoBack"/>
      <w:bookmarkEnd w:id="0"/>
      <w:r w:rsidRPr="000073CC">
        <w:rPr>
          <w:rFonts w:ascii="Times New Roman" w:hAnsi="Times New Roman"/>
          <w:sz w:val="26"/>
          <w:szCs w:val="26"/>
        </w:rPr>
        <w:t xml:space="preserve">     </w:t>
      </w:r>
    </w:p>
    <w:p w:rsidR="00334B95" w:rsidRPr="000073CC" w:rsidRDefault="0000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3CC">
        <w:rPr>
          <w:rFonts w:ascii="Times New Roman" w:hAnsi="Times New Roman"/>
          <w:sz w:val="26"/>
          <w:szCs w:val="26"/>
        </w:rPr>
        <w:t xml:space="preserve">Алексей </w:t>
      </w:r>
      <w:proofErr w:type="spellStart"/>
      <w:r w:rsidRPr="000073CC">
        <w:rPr>
          <w:rFonts w:ascii="Times New Roman" w:hAnsi="Times New Roman"/>
          <w:sz w:val="26"/>
          <w:szCs w:val="26"/>
        </w:rPr>
        <w:t>Алишин</w:t>
      </w:r>
      <w:proofErr w:type="spellEnd"/>
    </w:p>
    <w:sectPr w:rsidR="00334B95" w:rsidRPr="000073CC" w:rsidSect="006B2A7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E4A"/>
    <w:rsid w:val="000073CC"/>
    <w:rsid w:val="000747E1"/>
    <w:rsid w:val="00241046"/>
    <w:rsid w:val="00334B95"/>
    <w:rsid w:val="003A4C31"/>
    <w:rsid w:val="004577E2"/>
    <w:rsid w:val="004D36CA"/>
    <w:rsid w:val="00692924"/>
    <w:rsid w:val="006A19CF"/>
    <w:rsid w:val="006B2A70"/>
    <w:rsid w:val="006F0E41"/>
    <w:rsid w:val="0070362F"/>
    <w:rsid w:val="00722E4A"/>
    <w:rsid w:val="00790651"/>
    <w:rsid w:val="007D5A9B"/>
    <w:rsid w:val="00880087"/>
    <w:rsid w:val="00975E1E"/>
    <w:rsid w:val="00982A82"/>
    <w:rsid w:val="00A04608"/>
    <w:rsid w:val="00AC02B5"/>
    <w:rsid w:val="00C27D88"/>
    <w:rsid w:val="00D5210D"/>
    <w:rsid w:val="00D575AE"/>
    <w:rsid w:val="00DE04D8"/>
    <w:rsid w:val="00E15F88"/>
    <w:rsid w:val="00F3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2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2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6555C79409DDD9C425C0475235C04B3C10CE8FE6924C1D47D362779D42167E2A2F0611F0EEE16z5y1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CC4B9D754DD4DBBB2438D19A3520DA3B8F72D9DE7CA981D4F05F8D56B8AF55795C53A8EAC14AF5E8yC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CC4B9D754DD4DBBB2438D19A3520DA3B8E73DCDC7AA981D4F05F8D56B8AF55795C53A8EAC142F1E8y3B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D2CC4B9D754DD4DBBB2438D19A3520DA3B8E73DCDD7FA981D4F05F8D56B8AF55795C53A8EAC142F0E8y5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78B4-BBF3-44E9-9330-DEDD8832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РОСРЕЕСТР</Company>
  <LinksUpToDate>false</LinksUpToDate>
  <CharactersWithSpaces>6275</CharactersWithSpaces>
  <SharedDoc>false</SharedDoc>
  <HLinks>
    <vt:vector size="30" baseType="variant">
      <vt:variant>
        <vt:i4>2228329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consultantplus://offline/ref=E9E6555C79409DDD9C425C0475235C04B3C10CE8FE6924C1D47D362779D42167E2A2F0611F0EEE16z5y1B</vt:lpwstr>
      </vt:variant>
      <vt:variant>
        <vt:lpwstr/>
      </vt:variant>
      <vt:variant>
        <vt:i4>3407935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consultantplus://offline/ref=D2CC4B9D754DD4DBBB2438D19A3520DA3B8F72D9DE7CA981D4F05F8D56B8AF55795C53A8EAC14AF5E8yCB</vt:lpwstr>
      </vt:variant>
      <vt:variant>
        <vt:lpwstr/>
      </vt:variant>
      <vt:variant>
        <vt:i4>3407972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consultantplus://offline/ref=D2CC4B9D754DD4DBBB2438D19A3520DA3B8E73DCDC7AA981D4F05F8D56B8AF55795C53A8EAC142F1E8y3B</vt:lpwstr>
      </vt:variant>
      <vt:variant>
        <vt:lpwstr/>
      </vt:variant>
      <vt:variant>
        <vt:i4>3407971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consultantplus://offline/ref=D2CC4B9D754DD4DBBB2438D19A3520DA3B8E73DCDD7FA981D4F05F8D56B8AF55795C53A8EAC142F0E8y5B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consultantplus://offline/ref=6CD0F49010213872E3CD4491B61B1BB83279E26B4705FD3E83FE0E7FA4569539FACD54E48CC9AFC5gBu3B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ai.shiyanova</cp:lastModifiedBy>
  <cp:revision>3</cp:revision>
  <dcterms:created xsi:type="dcterms:W3CDTF">2021-04-27T03:38:00Z</dcterms:created>
  <dcterms:modified xsi:type="dcterms:W3CDTF">2021-04-27T04:00:00Z</dcterms:modified>
</cp:coreProperties>
</file>