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DB9" w:rsidRPr="005C12F8" w:rsidRDefault="006A0DB9" w:rsidP="005C12F8">
      <w:pPr>
        <w:pStyle w:val="1"/>
      </w:pPr>
      <w:r w:rsidRPr="005C12F8">
        <w:t>МУНИЦИПАЛЬНОЕ ОБРАЗОВАНИЕ «КАРГАСОКСКОЕ СЕЛЬСКОЕ ПОСЕЛЕНИЕ»</w:t>
      </w:r>
    </w:p>
    <w:p w:rsidR="006A0DB9" w:rsidRPr="005C12F8" w:rsidRDefault="006A0DB9" w:rsidP="005C12F8">
      <w:pPr>
        <w:pStyle w:val="1"/>
      </w:pPr>
      <w:r w:rsidRPr="005C12F8">
        <w:t>КАРГАСОКСКИЙ РАЙОН ТОМСКАЯ ОБЛАСТЬ</w:t>
      </w:r>
    </w:p>
    <w:p w:rsidR="006A0DB9" w:rsidRPr="005C12F8" w:rsidRDefault="006A0DB9" w:rsidP="005C12F8">
      <w:pPr>
        <w:pStyle w:val="1"/>
      </w:pPr>
    </w:p>
    <w:p w:rsidR="006A0DB9" w:rsidRPr="005C12F8" w:rsidRDefault="006A0DB9" w:rsidP="005C12F8">
      <w:pPr>
        <w:pStyle w:val="1"/>
      </w:pPr>
      <w:r w:rsidRPr="005C12F8">
        <w:t>АДМИНИСТРАЦИЯ КАРГАСОКСКОГО СЕЛЬСКОГО ПОСЕЛЕНИЯ</w:t>
      </w:r>
    </w:p>
    <w:p w:rsidR="006A0DB9" w:rsidRPr="005C12F8" w:rsidRDefault="006A0DB9" w:rsidP="005C12F8">
      <w:pPr>
        <w:pStyle w:val="1"/>
      </w:pPr>
    </w:p>
    <w:p w:rsidR="00D8504C" w:rsidRPr="005C12F8" w:rsidRDefault="00D8504C" w:rsidP="005C12F8">
      <w:pPr>
        <w:pStyle w:val="1"/>
      </w:pPr>
      <w:r w:rsidRPr="005C12F8">
        <w:t>ПОСТАНОВЛЕНИЕ</w:t>
      </w:r>
    </w:p>
    <w:p w:rsidR="00D8504C" w:rsidRPr="005C12F8" w:rsidRDefault="00D8504C" w:rsidP="005C12F8"/>
    <w:p w:rsidR="00D8504C" w:rsidRPr="005C12F8" w:rsidRDefault="00D8504C" w:rsidP="005C12F8">
      <w:pPr>
        <w:ind w:firstLine="0"/>
      </w:pPr>
      <w:r w:rsidRPr="005C12F8">
        <w:t xml:space="preserve">25.12.2013                                                                                                </w:t>
      </w:r>
      <w:r w:rsidR="00E65CBF">
        <w:t xml:space="preserve">                                  </w:t>
      </w:r>
      <w:r w:rsidRPr="005C12F8">
        <w:t xml:space="preserve">   № 279А</w:t>
      </w:r>
    </w:p>
    <w:p w:rsidR="00D8504C" w:rsidRPr="005C12F8" w:rsidRDefault="00D8504C" w:rsidP="005C12F8">
      <w:pPr>
        <w:ind w:firstLine="0"/>
      </w:pPr>
      <w:r w:rsidRPr="005C12F8">
        <w:t xml:space="preserve">с. </w:t>
      </w:r>
      <w:proofErr w:type="spellStart"/>
      <w:r w:rsidRPr="005C12F8">
        <w:t>Каргасок</w:t>
      </w:r>
      <w:proofErr w:type="spellEnd"/>
    </w:p>
    <w:p w:rsidR="005C12F8" w:rsidRDefault="005C12F8" w:rsidP="005C12F8"/>
    <w:p w:rsidR="00E65CBF" w:rsidRDefault="00D8504C" w:rsidP="00E65CBF">
      <w:pPr>
        <w:pStyle w:val="1"/>
      </w:pPr>
      <w:r w:rsidRPr="005C12F8">
        <w:t>Об особенностях списания имущества</w:t>
      </w:r>
    </w:p>
    <w:p w:rsidR="00D8504C" w:rsidRPr="005C12F8" w:rsidRDefault="00D8504C" w:rsidP="00E65CBF">
      <w:pPr>
        <w:pStyle w:val="1"/>
      </w:pPr>
      <w:r w:rsidRPr="005C12F8">
        <w:t>муниципального образования «</w:t>
      </w:r>
      <w:proofErr w:type="spellStart"/>
      <w:r w:rsidRPr="005C12F8">
        <w:t>Каргасокское</w:t>
      </w:r>
      <w:proofErr w:type="spellEnd"/>
      <w:r w:rsidRPr="005C12F8">
        <w:t xml:space="preserve"> сельское поселение»</w:t>
      </w:r>
    </w:p>
    <w:p w:rsidR="00D8504C" w:rsidRPr="005C12F8" w:rsidRDefault="00D8504C" w:rsidP="005C12F8"/>
    <w:p w:rsidR="00D8504C" w:rsidRPr="005C12F8" w:rsidRDefault="00D8504C" w:rsidP="005C12F8">
      <w:r w:rsidRPr="005C12F8">
        <w:t>В соответствии с Гражданским кодексом  Российской Федерации,  Федеральным законом от 06 октября 2003 года №131 ФЗ «Об общих принципах организации местного самоуправления в Российской Федерации»</w:t>
      </w:r>
    </w:p>
    <w:p w:rsidR="00D8504C" w:rsidRPr="005C12F8" w:rsidRDefault="00D8504C" w:rsidP="005C12F8">
      <w:r w:rsidRPr="005C12F8">
        <w:t>Постановляю:</w:t>
      </w:r>
    </w:p>
    <w:p w:rsidR="00D8504C" w:rsidRPr="005C12F8" w:rsidRDefault="00E65CBF" w:rsidP="005C12F8">
      <w:r>
        <w:t xml:space="preserve">1. </w:t>
      </w:r>
      <w:r w:rsidR="00D8504C" w:rsidRPr="005C12F8">
        <w:t>Утвердить положение об особенностях списания имущества муниципального образования «</w:t>
      </w:r>
      <w:proofErr w:type="spellStart"/>
      <w:r w:rsidR="00D8504C" w:rsidRPr="005C12F8">
        <w:t>Каргасокское</w:t>
      </w:r>
      <w:proofErr w:type="spellEnd"/>
      <w:r w:rsidR="00D8504C" w:rsidRPr="005C12F8">
        <w:t xml:space="preserve"> сельское поселение» согласно Приложения № 1.</w:t>
      </w:r>
    </w:p>
    <w:p w:rsidR="00D8504C" w:rsidRPr="005C12F8" w:rsidRDefault="00E65CBF" w:rsidP="005C12F8">
      <w:r>
        <w:t xml:space="preserve">2. </w:t>
      </w:r>
      <w:r w:rsidR="00D8504C" w:rsidRPr="005C12F8">
        <w:t>Утвердить порядок предоставления муниципальными учреждениями, муниципальными унитарными предприятиями документов для согласования решения о списании муниципального имущества, закрепленного за ними на праве оперативного управления или хозяйственного ведения согласно Приложения № 2.</w:t>
      </w:r>
    </w:p>
    <w:p w:rsidR="00D8504C" w:rsidRPr="005C12F8" w:rsidRDefault="00E65CBF" w:rsidP="005C12F8">
      <w:r>
        <w:t xml:space="preserve">3. </w:t>
      </w:r>
      <w:r w:rsidR="00D8504C" w:rsidRPr="005C12F8">
        <w:t xml:space="preserve">Контроль за исполнением настоящего Постановления оставляю за собой. </w:t>
      </w:r>
    </w:p>
    <w:p w:rsidR="00D04A78" w:rsidRPr="005C12F8" w:rsidRDefault="00E65CBF" w:rsidP="005C12F8">
      <w:r>
        <w:t xml:space="preserve">4. </w:t>
      </w:r>
      <w:r w:rsidR="00D8504C" w:rsidRPr="005C12F8">
        <w:t>Настоящее постановление вступает в силу с 01.01.2014.</w:t>
      </w:r>
    </w:p>
    <w:p w:rsidR="00D8504C" w:rsidRPr="005C12F8" w:rsidRDefault="00D8504C" w:rsidP="005C12F8"/>
    <w:p w:rsidR="00D8504C" w:rsidRPr="005C12F8" w:rsidRDefault="00D8504C" w:rsidP="005C12F8"/>
    <w:p w:rsidR="00D8504C" w:rsidRPr="005C12F8" w:rsidRDefault="00D8504C" w:rsidP="00E65CBF">
      <w:pPr>
        <w:ind w:firstLine="0"/>
      </w:pPr>
      <w:r w:rsidRPr="005C12F8">
        <w:t xml:space="preserve">Глава Каргасокского сельского поселения               </w:t>
      </w:r>
      <w:r w:rsidR="00E65CBF">
        <w:t xml:space="preserve">                                         </w:t>
      </w:r>
      <w:r w:rsidRPr="005C12F8">
        <w:t xml:space="preserve">               А.А. Белоногов</w:t>
      </w:r>
    </w:p>
    <w:p w:rsidR="00D8504C" w:rsidRPr="005C12F8" w:rsidRDefault="00D8504C" w:rsidP="005C12F8"/>
    <w:p w:rsidR="00D8504C" w:rsidRPr="005C12F8" w:rsidRDefault="00D8504C" w:rsidP="005C12F8"/>
    <w:p w:rsidR="00D8504C" w:rsidRPr="005C12F8" w:rsidRDefault="00D8504C" w:rsidP="005C12F8"/>
    <w:p w:rsidR="00D8504C" w:rsidRPr="005C12F8" w:rsidRDefault="00D8504C" w:rsidP="005C12F8"/>
    <w:p w:rsidR="00D8504C" w:rsidRPr="000948EC" w:rsidRDefault="00D8504C" w:rsidP="005C12F8">
      <w:pPr>
        <w:ind w:firstLine="0"/>
        <w:rPr>
          <w:sz w:val="18"/>
          <w:szCs w:val="18"/>
        </w:rPr>
      </w:pPr>
      <w:r w:rsidRPr="000948EC">
        <w:rPr>
          <w:sz w:val="18"/>
          <w:szCs w:val="18"/>
        </w:rPr>
        <w:t>Васькова С.С.</w:t>
      </w:r>
    </w:p>
    <w:p w:rsidR="00D8504C" w:rsidRPr="000948EC" w:rsidRDefault="00D8504C" w:rsidP="005C12F8">
      <w:pPr>
        <w:ind w:firstLine="0"/>
        <w:rPr>
          <w:sz w:val="18"/>
          <w:szCs w:val="18"/>
        </w:rPr>
      </w:pPr>
      <w:r w:rsidRPr="000948EC">
        <w:rPr>
          <w:sz w:val="18"/>
          <w:szCs w:val="18"/>
        </w:rPr>
        <w:t>2-34-23</w:t>
      </w:r>
    </w:p>
    <w:p w:rsidR="005C12F8" w:rsidRPr="005C12F8" w:rsidRDefault="005C12F8" w:rsidP="005C12F8"/>
    <w:p w:rsidR="005C12F8" w:rsidRPr="005C12F8" w:rsidRDefault="005C12F8" w:rsidP="005C12F8"/>
    <w:p w:rsidR="005C12F8" w:rsidRPr="005C12F8" w:rsidRDefault="005C12F8" w:rsidP="00E65CBF">
      <w:pPr>
        <w:jc w:val="right"/>
      </w:pPr>
      <w:r w:rsidRPr="005C12F8">
        <w:t xml:space="preserve">Приложение 1 к </w:t>
      </w:r>
    </w:p>
    <w:p w:rsidR="005C12F8" w:rsidRPr="005C12F8" w:rsidRDefault="005C12F8" w:rsidP="00E65CBF">
      <w:pPr>
        <w:jc w:val="right"/>
      </w:pPr>
      <w:r w:rsidRPr="005C12F8">
        <w:t xml:space="preserve">Постановлению </w:t>
      </w:r>
    </w:p>
    <w:p w:rsidR="005C12F8" w:rsidRPr="005C12F8" w:rsidRDefault="005C12F8" w:rsidP="00E65CBF">
      <w:pPr>
        <w:jc w:val="right"/>
      </w:pPr>
      <w:r w:rsidRPr="005C12F8">
        <w:t>№</w:t>
      </w:r>
      <w:r w:rsidR="00E65CBF">
        <w:t xml:space="preserve"> </w:t>
      </w:r>
      <w:r w:rsidRPr="005C12F8">
        <w:t>279А</w:t>
      </w:r>
      <w:r w:rsidR="00E65CBF">
        <w:t xml:space="preserve"> </w:t>
      </w:r>
      <w:r w:rsidRPr="005C12F8">
        <w:t>от 25.12.2013 г.</w:t>
      </w:r>
    </w:p>
    <w:p w:rsidR="005C12F8" w:rsidRPr="005C12F8" w:rsidRDefault="005C12F8" w:rsidP="005C12F8"/>
    <w:p w:rsidR="005C12F8" w:rsidRPr="005C12F8" w:rsidRDefault="005C12F8" w:rsidP="005C12F8"/>
    <w:p w:rsidR="005C12F8" w:rsidRPr="005C12F8" w:rsidRDefault="005C12F8" w:rsidP="00E65CBF">
      <w:pPr>
        <w:pStyle w:val="1"/>
      </w:pPr>
      <w:r w:rsidRPr="005C12F8">
        <w:t>ПОЛОЖЕНИЕ</w:t>
      </w:r>
    </w:p>
    <w:p w:rsidR="00972D53" w:rsidRDefault="005C12F8" w:rsidP="00E65CBF">
      <w:pPr>
        <w:pStyle w:val="1"/>
      </w:pPr>
      <w:r w:rsidRPr="005C12F8">
        <w:t>ОБ ОСОБЕННОСТЯХ СПИСАНИЯ ИМУЩЕСТВА</w:t>
      </w:r>
    </w:p>
    <w:p w:rsidR="005C12F8" w:rsidRPr="005C12F8" w:rsidRDefault="005C12F8" w:rsidP="00E65CBF">
      <w:pPr>
        <w:pStyle w:val="1"/>
      </w:pPr>
      <w:r w:rsidRPr="005C12F8">
        <w:t>МУНИЦИПАЛЬНОГО ОБРАЗОВАНИЯ «КАРГАСОКСКОГО СЕЛЬСКОГО ПОСЕЛЕНИЯ»</w:t>
      </w:r>
    </w:p>
    <w:p w:rsidR="005C12F8" w:rsidRPr="005C12F8" w:rsidRDefault="005C12F8" w:rsidP="005C12F8"/>
    <w:p w:rsidR="005C12F8" w:rsidRPr="005C12F8" w:rsidRDefault="005C12F8" w:rsidP="005C12F8">
      <w:r w:rsidRPr="005C12F8">
        <w:t>1. Настоящее Положение определяет особенности списания движимого и недвижимого имущества, находящегося в муниципальной собственности и закрепленного на праве хозяйственного ведения за муниципальными  унитарными предприятиями или на праве оперативного управления за муниципальными бюджетными учреждениями, казенными и автономными учреждениями, а также имущества, находящегося в казне муниципального образования «</w:t>
      </w:r>
      <w:proofErr w:type="spellStart"/>
      <w:r w:rsidRPr="005C12F8">
        <w:t>Каргасокское</w:t>
      </w:r>
      <w:proofErr w:type="spellEnd"/>
      <w:r w:rsidRPr="005C12F8">
        <w:t xml:space="preserve"> сельское поселение»,  (далее соответственно - муниципальное имущество, организации):</w:t>
      </w:r>
    </w:p>
    <w:p w:rsidR="005C12F8" w:rsidRPr="005C12F8" w:rsidRDefault="005C12F8" w:rsidP="005C12F8">
      <w:r w:rsidRPr="005C12F8">
        <w:t>2. В настоящем Положении под списанием муниципального имущества понимается комплекс действий, связанных с признанием муниципального имущества непригодным для дальнейшего использования по целевому назначению и (или) распоряжению вследствие полной или частичной утраты потребительских свойств, в том числе физического или морального износа, либо выбывшим из владения, пользования и распоряжения вследствие гибели или уничтожения, а также с невозможностью установления его местонахождения.</w:t>
      </w:r>
    </w:p>
    <w:p w:rsidR="005C12F8" w:rsidRPr="005C12F8" w:rsidRDefault="005C12F8" w:rsidP="005C12F8">
      <w:r w:rsidRPr="005C12F8">
        <w:t>3. Решение о списании муниципального имущества принимается в случае, если:</w:t>
      </w:r>
    </w:p>
    <w:p w:rsidR="005C12F8" w:rsidRPr="005C12F8" w:rsidRDefault="005C12F8" w:rsidP="005C12F8">
      <w:r w:rsidRPr="005C12F8">
        <w:t>а) муниципальное имущество непригодно для дальнейшего использования по целевому назначению вследствие полной или частичной утраты потребительских свойств, в том числе физического или морального износа;</w:t>
      </w:r>
    </w:p>
    <w:p w:rsidR="005C12F8" w:rsidRPr="005C12F8" w:rsidRDefault="005C12F8" w:rsidP="005C12F8">
      <w:r w:rsidRPr="005C12F8">
        <w:lastRenderedPageBreak/>
        <w:t>б) муниципальное имущество выбыло из владения, пользования и распоряжения вследствие гибели или уничтожения, в том числе помимо воли владельца, а также вследствие невозможности установления его местонахождения.</w:t>
      </w:r>
    </w:p>
    <w:p w:rsidR="005C12F8" w:rsidRPr="005C12F8" w:rsidRDefault="005C12F8" w:rsidP="005C12F8">
      <w:r w:rsidRPr="005C12F8">
        <w:t>4. Решение о списании муниципального  имущества принимается в отношении:</w:t>
      </w:r>
    </w:p>
    <w:p w:rsidR="005C12F8" w:rsidRPr="005C12F8" w:rsidRDefault="005C12F8" w:rsidP="005C12F8">
      <w:r w:rsidRPr="005C12F8">
        <w:t>а) муниципального движимого имущества, за исключением особо ценного движимого имущества, закрепленного за муниципальным  учреждением собственником либо приобретенного муниципальным  учреждением за счет средств, выделенных его учредителем на приобретение муниципального  имущества, - организацией самостоятельно;</w:t>
      </w:r>
    </w:p>
    <w:p w:rsidR="005C12F8" w:rsidRPr="005C12F8" w:rsidRDefault="005C12F8" w:rsidP="005C12F8">
      <w:r w:rsidRPr="005C12F8">
        <w:t>б) муниципального недвижимого имущества (включая объекты незавершенного строительства), а также особо ценного движимого имущества, закрепленного за муниципальным  учреждением собственником либо приобретенного муниципальным учреждением за счет средств, выделенных его учредителем на приобретение муниципального имущества, - организацией по согласованию с МУ «Администрацией Каргасокского сельского поселения»;</w:t>
      </w:r>
    </w:p>
    <w:p w:rsidR="005C12F8" w:rsidRPr="005C12F8" w:rsidRDefault="005C12F8" w:rsidP="005C12F8">
      <w:r w:rsidRPr="005C12F8">
        <w:t>в) муниципального имущества, находящегося в казне муниципального образования «</w:t>
      </w:r>
      <w:proofErr w:type="spellStart"/>
      <w:r w:rsidRPr="005C12F8">
        <w:t>Каргасокское</w:t>
      </w:r>
      <w:proofErr w:type="spellEnd"/>
      <w:r w:rsidRPr="005C12F8">
        <w:t xml:space="preserve"> сельское поселение» - МУ «Администрация Каргасокского сельского поселения».</w:t>
      </w:r>
    </w:p>
    <w:p w:rsidR="005C12F8" w:rsidRPr="005C12F8" w:rsidRDefault="005C12F8" w:rsidP="005C12F8">
      <w:r w:rsidRPr="005C12F8">
        <w:t>5. В целях подготовки и принятия решения о списании муниципального имущества организацией создается постоянно действующая комиссия по подготовке и принятию такого решения (далее - комиссия).</w:t>
      </w:r>
    </w:p>
    <w:p w:rsidR="005C12F8" w:rsidRPr="005C12F8" w:rsidRDefault="005C12F8" w:rsidP="005C12F8">
      <w:r w:rsidRPr="005C12F8">
        <w:t>6. Комиссия осуществляет следующие полномочия:</w:t>
      </w:r>
    </w:p>
    <w:p w:rsidR="005C12F8" w:rsidRPr="005C12F8" w:rsidRDefault="005C12F8" w:rsidP="005C12F8">
      <w:r w:rsidRPr="005C12F8">
        <w:t>а) осматривает муниципальное имущество, подлежащее списанию, с учетом данных, содержащихся в учетно-технической и иной документации;</w:t>
      </w:r>
    </w:p>
    <w:p w:rsidR="005C12F8" w:rsidRPr="005C12F8" w:rsidRDefault="005C12F8" w:rsidP="005C12F8">
      <w:r w:rsidRPr="005C12F8">
        <w:t>б) принимает решение по вопросу о целесообразности (пригодности) дальнейшего использования муниципального имущества, о возможности и эффективности его восстановления, возможности использования отдельных узлов, деталей, конструкций и материалов от муниципального имущества;</w:t>
      </w:r>
    </w:p>
    <w:p w:rsidR="005C12F8" w:rsidRPr="005C12F8" w:rsidRDefault="005C12F8" w:rsidP="005C12F8">
      <w:r w:rsidRPr="005C12F8">
        <w:t>в) устанавливает причины списания муниципального имущества, в числе которых физический и (или) моральный износ, нарушение условий содержания и (или) эксплуатации, аварии, стихийные бедствия и иные чрезвычайные ситуации, длительное не использование и иные причины, которые привели к необходимости списания муниципального имущества в соответствии с пунктом 3 настоящего Положения;</w:t>
      </w:r>
    </w:p>
    <w:p w:rsidR="005C12F8" w:rsidRPr="005C12F8" w:rsidRDefault="005C12F8" w:rsidP="005C12F8">
      <w:r w:rsidRPr="005C12F8">
        <w:t>г) подготавливает акт о списании муниципального имущества (далее - акт о списании) в зависимости от вида списываемого муниципального имущества по установленной форме и формирует пакет документов в соответствии с Порядком представления муниципальными учреждениями, муниципальными унитарными предприятиями документов для согласования в соответствии с Приложением 2 к данному Постановлению.</w:t>
      </w:r>
    </w:p>
    <w:p w:rsidR="005C12F8" w:rsidRPr="005C12F8" w:rsidRDefault="005C12F8" w:rsidP="005C12F8">
      <w:r w:rsidRPr="005C12F8">
        <w:t>7. Положение о комиссии и ее состав утверждаются приказом руководителя организации. Таким приказом на комиссию могут быть возложены дополнительные полномочия, направленные на обеспечение использования муниципального имущества по целевому назначению, в том числе при проведении инвентаризации, а также при своевременной подготовке и принятии решений о списании муниципального имущества.</w:t>
      </w:r>
    </w:p>
    <w:p w:rsidR="005C12F8" w:rsidRPr="005C12F8" w:rsidRDefault="005C12F8" w:rsidP="005C12F8">
      <w:r w:rsidRPr="005C12F8">
        <w:t>Комиссию возглавляет председатель, который осуществляет общее руководство деятельностью комиссии, обеспечивает коллегиальность в обсуждении спорных вопросов, распределяет обязанности и дает поручения членам комиссии.</w:t>
      </w:r>
    </w:p>
    <w:p w:rsidR="005C12F8" w:rsidRPr="005C12F8" w:rsidRDefault="005C12F8" w:rsidP="005C12F8">
      <w:r w:rsidRPr="005C12F8">
        <w:t>Комиссия проводит заседания по мере необходимости.</w:t>
      </w:r>
    </w:p>
    <w:p w:rsidR="005C12F8" w:rsidRPr="005C12F8" w:rsidRDefault="005C12F8" w:rsidP="005C12F8">
      <w:r w:rsidRPr="005C12F8">
        <w:t>Срок рассмотрения комиссией представленных ей документов не должен превышать 14 дней.</w:t>
      </w:r>
    </w:p>
    <w:p w:rsidR="005C12F8" w:rsidRPr="005C12F8" w:rsidRDefault="005C12F8" w:rsidP="005C12F8">
      <w:r w:rsidRPr="005C12F8">
        <w:t>Заседание комиссии правомочно при наличии кворума, который составляет не менее двух третей членов состава комиссии.</w:t>
      </w:r>
    </w:p>
    <w:p w:rsidR="005C12F8" w:rsidRPr="005C12F8" w:rsidRDefault="005C12F8" w:rsidP="005C12F8">
      <w:r w:rsidRPr="005C12F8">
        <w:t>В случае отсутствия у организации работников, обладающих специальными знаниями, для участия в заседаниях комиссии по решению председателя комиссии могут приглашаться эксперты. Эксперты включаются в состав комиссии на добровольной основе.</w:t>
      </w:r>
    </w:p>
    <w:p w:rsidR="005C12F8" w:rsidRPr="005C12F8" w:rsidRDefault="005C12F8" w:rsidP="005C12F8">
      <w:r w:rsidRPr="005C12F8">
        <w:t>8. По возмездному договору оказания услуг, заключенному между организацией, в которой создана комиссия, и экспертом, участвующим в работе комиссии,  оплата  труда эксперта осуществляется:</w:t>
      </w:r>
    </w:p>
    <w:p w:rsidR="005C12F8" w:rsidRPr="005C12F8" w:rsidRDefault="005C12F8" w:rsidP="005C12F8">
      <w:r w:rsidRPr="005C12F8">
        <w:t>а) муниципальным учреждением, являющимся в соответствии с Бюджетным кодексом Российской Федерации получателем средств районного бюджета, - в пределах средств районного  бюджета, предусмотренных на  содержание муниципального имущества;</w:t>
      </w:r>
    </w:p>
    <w:p w:rsidR="005C12F8" w:rsidRPr="005C12F8" w:rsidRDefault="005C12F8" w:rsidP="005C12F8">
      <w:r w:rsidRPr="005C12F8">
        <w:t>б) муниципальным бюджетным учреждением, автономным учреждением - за счет собственных средств;</w:t>
      </w:r>
    </w:p>
    <w:p w:rsidR="005C12F8" w:rsidRPr="005C12F8" w:rsidRDefault="005C12F8" w:rsidP="005C12F8">
      <w:r w:rsidRPr="005C12F8">
        <w:t>в) иными организациями - за счет собственных средств.</w:t>
      </w:r>
    </w:p>
    <w:p w:rsidR="005C12F8" w:rsidRPr="005C12F8" w:rsidRDefault="005C12F8" w:rsidP="005C12F8">
      <w:r w:rsidRPr="005C12F8">
        <w:t>9. Экспертом не может быть работник организации, на которое возложены обязанности, связанные с непосредственной материальной ответственностью за материальные ценности, исследуемые в целях принятия решения о списании муниципального имущества.</w:t>
      </w:r>
    </w:p>
    <w:p w:rsidR="005C12F8" w:rsidRPr="005C12F8" w:rsidRDefault="005C12F8" w:rsidP="005C12F8">
      <w:r w:rsidRPr="005C12F8">
        <w:lastRenderedPageBreak/>
        <w:t>Решение о списании муниципального имущества принимается большинством голосов членов комиссии, присутствующих на заседании, путем подписания акта о списании.</w:t>
      </w:r>
    </w:p>
    <w:p w:rsidR="005C12F8" w:rsidRPr="005C12F8" w:rsidRDefault="005C12F8" w:rsidP="005C12F8">
      <w:r w:rsidRPr="005C12F8">
        <w:t>10. Оформленный комиссией акт о списании утверждается руководителем организации самостоятельно, а в отношении муниципального имущества, указанного в подпункте "б" пункта 4 настоящего Положения, - только после согласования с МУ «Администрацией Каргасокского сельского поселения.</w:t>
      </w:r>
    </w:p>
    <w:p w:rsidR="005C12F8" w:rsidRPr="005C12F8" w:rsidRDefault="005C12F8" w:rsidP="005C12F8">
      <w:r w:rsidRPr="005C12F8">
        <w:t>11. До утверждения в установленном порядке акта о списании реализация мероприятий, предусмотренных актом о списании, не допускается.</w:t>
      </w:r>
    </w:p>
    <w:p w:rsidR="005C12F8" w:rsidRPr="005C12F8" w:rsidRDefault="005C12F8" w:rsidP="005C12F8">
      <w:r w:rsidRPr="005C12F8">
        <w:t>Реализация таких мероприятий осуществляется организацией самостоятельно либо с привлечением третьих лиц на основании заключенного договора и подтверждается комиссией.</w:t>
      </w:r>
    </w:p>
    <w:p w:rsidR="005C12F8" w:rsidRPr="005C12F8" w:rsidRDefault="005C12F8" w:rsidP="005C12F8">
      <w:r w:rsidRPr="005C12F8">
        <w:t>12. Выбытие муниципального имущества в связи с принятием решения о списании имущества отражается в бухгалтерском (бюджетном) учете организацией в установленном порядке.</w:t>
      </w:r>
    </w:p>
    <w:p w:rsidR="005C12F8" w:rsidRDefault="005C12F8" w:rsidP="005C12F8"/>
    <w:p w:rsidR="00972D53" w:rsidRDefault="00972D53" w:rsidP="005C12F8"/>
    <w:p w:rsidR="00972D53" w:rsidRPr="005C12F8" w:rsidRDefault="00972D53" w:rsidP="005C12F8"/>
    <w:p w:rsidR="005C12F8" w:rsidRPr="005C12F8" w:rsidRDefault="005C12F8" w:rsidP="00972D53">
      <w:pPr>
        <w:jc w:val="right"/>
      </w:pPr>
      <w:r w:rsidRPr="005C12F8">
        <w:t xml:space="preserve">Приложение 2 к </w:t>
      </w:r>
    </w:p>
    <w:p w:rsidR="005C12F8" w:rsidRPr="005C12F8" w:rsidRDefault="005C12F8" w:rsidP="00972D53">
      <w:pPr>
        <w:jc w:val="right"/>
      </w:pPr>
      <w:r w:rsidRPr="005C12F8">
        <w:t xml:space="preserve">Постановлению </w:t>
      </w:r>
    </w:p>
    <w:p w:rsidR="005C12F8" w:rsidRPr="005C12F8" w:rsidRDefault="005C12F8" w:rsidP="00972D53">
      <w:pPr>
        <w:jc w:val="right"/>
      </w:pPr>
      <w:r w:rsidRPr="005C12F8">
        <w:t>№</w:t>
      </w:r>
      <w:r w:rsidR="00972D53">
        <w:t xml:space="preserve"> </w:t>
      </w:r>
      <w:r w:rsidRPr="005C12F8">
        <w:t>279А</w:t>
      </w:r>
      <w:r w:rsidR="00972D53">
        <w:t xml:space="preserve"> </w:t>
      </w:r>
      <w:r w:rsidRPr="005C12F8">
        <w:t>от 25.12.2013 г.</w:t>
      </w:r>
    </w:p>
    <w:p w:rsidR="00972D53" w:rsidRDefault="00972D53" w:rsidP="005C12F8"/>
    <w:p w:rsidR="005C12F8" w:rsidRPr="005C12F8" w:rsidRDefault="005C12F8" w:rsidP="00972D53">
      <w:pPr>
        <w:pStyle w:val="1"/>
      </w:pPr>
      <w:r w:rsidRPr="005C12F8">
        <w:t>ПОРЯДОК</w:t>
      </w:r>
    </w:p>
    <w:p w:rsidR="00972D53" w:rsidRDefault="005C12F8" w:rsidP="00972D53">
      <w:pPr>
        <w:pStyle w:val="1"/>
      </w:pPr>
      <w:r w:rsidRPr="005C12F8">
        <w:t>ПРЕДСТАВЛЕНИЯ МУНИЦИПАЛЬНЫМИ УЧРЕЖДЕНИЯМИ,</w:t>
      </w:r>
    </w:p>
    <w:p w:rsidR="000948EC" w:rsidRDefault="005C12F8" w:rsidP="00972D53">
      <w:pPr>
        <w:pStyle w:val="1"/>
      </w:pPr>
      <w:r w:rsidRPr="005C12F8">
        <w:t>МУНИЦИПАЛЬНЫМИ УНИТАРНЫМИ ПРЕДПРИЯТИЯМИ ДОКУМЕНТОВ</w:t>
      </w:r>
    </w:p>
    <w:p w:rsidR="000948EC" w:rsidRDefault="005C12F8" w:rsidP="00972D53">
      <w:pPr>
        <w:pStyle w:val="1"/>
      </w:pPr>
      <w:r w:rsidRPr="005C12F8">
        <w:t>ДЛЯ СОГЛАСОВАНИЯ РЕШЕНИЯ О СПИСАНИИ МУНИЦИПАЛЬНОГО ИМУЩЕСТВА, ЗАКРЕПЛЕННОГО ЗА НИМИ НА ПРАВЕ ОПЕРАТИВНОГО УПРАВЛЕНИЯ</w:t>
      </w:r>
    </w:p>
    <w:p w:rsidR="005C12F8" w:rsidRPr="005C12F8" w:rsidRDefault="005C12F8" w:rsidP="00972D53">
      <w:pPr>
        <w:pStyle w:val="1"/>
      </w:pPr>
      <w:r w:rsidRPr="005C12F8">
        <w:t>ИЛИ ХОЗЯЙСТВЕННОГО ВЕДЕНИЯ</w:t>
      </w:r>
    </w:p>
    <w:p w:rsidR="005C12F8" w:rsidRPr="005C12F8" w:rsidRDefault="005C12F8" w:rsidP="005C12F8"/>
    <w:p w:rsidR="005C12F8" w:rsidRPr="005C12F8" w:rsidRDefault="005C12F8" w:rsidP="005C12F8">
      <w:r w:rsidRPr="005C12F8">
        <w:t>1. В целях согласования решения о списании муниципального имущества в случаях, установленных пунктом 3 Положения об особенностях списания муниципального  имущества муниципального образования «</w:t>
      </w:r>
      <w:proofErr w:type="spellStart"/>
      <w:r w:rsidRPr="005C12F8">
        <w:t>Каргасокское</w:t>
      </w:r>
      <w:proofErr w:type="spellEnd"/>
      <w:r w:rsidRPr="005C12F8">
        <w:t xml:space="preserve"> сельское поселение», руководитель муниципального учреждения, муниципального унитарного предприятия (далее - руководитель организации) направляет в МУ «Администрацию Каргасокского сельского поселения»:</w:t>
      </w:r>
    </w:p>
    <w:p w:rsidR="005C12F8" w:rsidRPr="005C12F8" w:rsidRDefault="005C12F8" w:rsidP="005C12F8">
      <w:r w:rsidRPr="005C12F8">
        <w:t>1.1. Документы, представляемые для согласования списания автотранспортных средств:</w:t>
      </w:r>
    </w:p>
    <w:p w:rsidR="005C12F8" w:rsidRPr="005C12F8" w:rsidRDefault="005C12F8" w:rsidP="005C12F8">
      <w:r w:rsidRPr="005C12F8">
        <w:t>а) перечень автотранспортных средств, подлежащих списанию, с указанием:</w:t>
      </w:r>
    </w:p>
    <w:p w:rsidR="005C12F8" w:rsidRPr="005C12F8" w:rsidRDefault="005C12F8" w:rsidP="005C12F8">
      <w:r w:rsidRPr="005C12F8">
        <w:t>наименования объекта основных средств;</w:t>
      </w:r>
    </w:p>
    <w:p w:rsidR="005C12F8" w:rsidRPr="005C12F8" w:rsidRDefault="005C12F8" w:rsidP="005C12F8">
      <w:r w:rsidRPr="005C12F8">
        <w:t>инвентарного номера объекта основных средств, государственного регистрационного номера, типа, марки;</w:t>
      </w:r>
    </w:p>
    <w:p w:rsidR="005C12F8" w:rsidRPr="005C12F8" w:rsidRDefault="005C12F8" w:rsidP="005C12F8">
      <w:r w:rsidRPr="005C12F8">
        <w:t>года выпуска объекта основных средств;</w:t>
      </w:r>
    </w:p>
    <w:p w:rsidR="005C12F8" w:rsidRPr="005C12F8" w:rsidRDefault="005C12F8" w:rsidP="005C12F8">
      <w:r w:rsidRPr="005C12F8">
        <w:t>первоначальной стоимости объекта основных средств;</w:t>
      </w:r>
    </w:p>
    <w:p w:rsidR="005C12F8" w:rsidRPr="005C12F8" w:rsidRDefault="005C12F8" w:rsidP="005C12F8">
      <w:r w:rsidRPr="005C12F8">
        <w:t>остаточной стоимости объекта основных средств на момент списания;</w:t>
      </w:r>
    </w:p>
    <w:p w:rsidR="005C12F8" w:rsidRPr="005C12F8" w:rsidRDefault="005C12F8" w:rsidP="005C12F8">
      <w:r w:rsidRPr="005C12F8">
        <w:t>срока полезного использования, установленного для данного объекта основных средств, и срока фактического использования на момент списания;</w:t>
      </w:r>
    </w:p>
    <w:p w:rsidR="005C12F8" w:rsidRPr="005C12F8" w:rsidRDefault="005C12F8" w:rsidP="005C12F8">
      <w:r w:rsidRPr="005C12F8">
        <w:t>краткого обоснования причин списания и нецелесообразности дальнейшего использования объекта основных средств;</w:t>
      </w:r>
    </w:p>
    <w:p w:rsidR="005C12F8" w:rsidRPr="005C12F8" w:rsidRDefault="005C12F8" w:rsidP="005C12F8">
      <w:r w:rsidRPr="005C12F8">
        <w:t>б) копия приказа о создании постоянно действующей комиссии по подготовке и принятию решения о списании муниципального имущества, закрепленного за организацией;</w:t>
      </w:r>
    </w:p>
    <w:p w:rsidR="005C12F8" w:rsidRPr="005C12F8" w:rsidRDefault="005C12F8" w:rsidP="005C12F8">
      <w:r w:rsidRPr="005C12F8">
        <w:t>в) акт о списании объекта основных средств (по действующей форме, утвержденной Постановлением Государственного комитета Российской Федерации по статистике);</w:t>
      </w:r>
    </w:p>
    <w:p w:rsidR="005C12F8" w:rsidRPr="005C12F8" w:rsidRDefault="005C12F8" w:rsidP="005C12F8">
      <w:r w:rsidRPr="005C12F8">
        <w:t>г) копия инвентарной карточки учета основных средств;</w:t>
      </w:r>
    </w:p>
    <w:p w:rsidR="005C12F8" w:rsidRPr="005C12F8" w:rsidRDefault="005C12F8" w:rsidP="005C12F8">
      <w:proofErr w:type="spellStart"/>
      <w:r w:rsidRPr="005C12F8">
        <w:t>д</w:t>
      </w:r>
      <w:proofErr w:type="spellEnd"/>
      <w:r w:rsidRPr="005C12F8">
        <w:t>) копия решения комиссии по подготовке и принятию решения о списании муниципального имущества, закрепленного за организацией, о нецелесообразности дальнейшего использования автотранспортного средства с приложением  заключения о техническом состоянии автотранспортного средства, подтверждающего его непригодность к дальнейшему использованию (при отсутствии соответствующих специалистов в штате организации - копия указанного заключения, выданного организациями, осуществляющие услуги в данном виде деятельности;</w:t>
      </w:r>
    </w:p>
    <w:p w:rsidR="005C12F8" w:rsidRPr="005C12F8" w:rsidRDefault="005C12F8" w:rsidP="005C12F8">
      <w:r w:rsidRPr="005C12F8">
        <w:t>е) копия паспорта автотранспортного средства;</w:t>
      </w:r>
    </w:p>
    <w:p w:rsidR="005C12F8" w:rsidRPr="005C12F8" w:rsidRDefault="005C12F8" w:rsidP="005C12F8">
      <w:r w:rsidRPr="005C12F8">
        <w:t>ж) копия свидетельства о регистрации автотранспортного средства;</w:t>
      </w:r>
    </w:p>
    <w:p w:rsidR="005C12F8" w:rsidRPr="005C12F8" w:rsidRDefault="005C12F8" w:rsidP="005C12F8">
      <w:proofErr w:type="spellStart"/>
      <w:r w:rsidRPr="005C12F8">
        <w:t>з</w:t>
      </w:r>
      <w:proofErr w:type="spellEnd"/>
      <w:r w:rsidRPr="005C12F8">
        <w:t>) копия документа о прохождении последнего техосмотра.</w:t>
      </w:r>
    </w:p>
    <w:p w:rsidR="005C12F8" w:rsidRPr="005C12F8" w:rsidRDefault="005C12F8" w:rsidP="005C12F8">
      <w:r w:rsidRPr="005C12F8">
        <w:t>1.2. Документы, представляемые для согласования списания объектов муниципального имущества, относящихся к недвижимому имуществу и/или особо ценному движимому имуществу, в связи со строительством, реконструкцией, сносом:</w:t>
      </w:r>
    </w:p>
    <w:p w:rsidR="005C12F8" w:rsidRPr="005C12F8" w:rsidRDefault="005C12F8" w:rsidP="005C12F8">
      <w:r w:rsidRPr="005C12F8">
        <w:t>а) перечень объектов муниципального имущества, относящихся к недвижимому имуществу и/или особо ценному движимому имуществу, подлежащих списанию, с указанием:</w:t>
      </w:r>
    </w:p>
    <w:p w:rsidR="005C12F8" w:rsidRPr="005C12F8" w:rsidRDefault="005C12F8" w:rsidP="005C12F8">
      <w:r w:rsidRPr="005C12F8">
        <w:t>наименования объекта;</w:t>
      </w:r>
    </w:p>
    <w:p w:rsidR="005C12F8" w:rsidRPr="005C12F8" w:rsidRDefault="005C12F8" w:rsidP="005C12F8">
      <w:r w:rsidRPr="005C12F8">
        <w:lastRenderedPageBreak/>
        <w:t>инвентарного номера объекта;</w:t>
      </w:r>
    </w:p>
    <w:p w:rsidR="005C12F8" w:rsidRPr="005C12F8" w:rsidRDefault="005C12F8" w:rsidP="005C12F8">
      <w:r w:rsidRPr="005C12F8">
        <w:t>года постройки объекта;</w:t>
      </w:r>
    </w:p>
    <w:p w:rsidR="005C12F8" w:rsidRPr="005C12F8" w:rsidRDefault="005C12F8" w:rsidP="005C12F8">
      <w:r w:rsidRPr="005C12F8">
        <w:t>первоначальной стоимости объекта;</w:t>
      </w:r>
    </w:p>
    <w:p w:rsidR="005C12F8" w:rsidRPr="005C12F8" w:rsidRDefault="005C12F8" w:rsidP="005C12F8">
      <w:r w:rsidRPr="005C12F8">
        <w:t>остаточной стоимости объекта на момент списания;</w:t>
      </w:r>
    </w:p>
    <w:p w:rsidR="005C12F8" w:rsidRPr="005C12F8" w:rsidRDefault="005C12F8" w:rsidP="005C12F8">
      <w:r w:rsidRPr="005C12F8">
        <w:t>срока полезного использования, установленного для данного объекта, и срока фактического использования на момент списания;</w:t>
      </w:r>
    </w:p>
    <w:p w:rsidR="005C12F8" w:rsidRPr="005C12F8" w:rsidRDefault="005C12F8" w:rsidP="005C12F8">
      <w:r w:rsidRPr="005C12F8">
        <w:t>подробного обоснования причин списания объектов муниципального имущества, относящихся к недвижимому имуществу и/или особо ценному движимому имуществу, с приложением документов, являющихся составной частью проектной документации (копия пояснительной записки);</w:t>
      </w:r>
    </w:p>
    <w:p w:rsidR="005C12F8" w:rsidRPr="005C12F8" w:rsidRDefault="005C12F8" w:rsidP="005C12F8">
      <w:r w:rsidRPr="005C12F8">
        <w:t>б) копия приказа о создании постоянно действующей комиссии по подготовке и принятию решения о списании муниципального имущества, закрепленного за организацией;</w:t>
      </w:r>
    </w:p>
    <w:p w:rsidR="005C12F8" w:rsidRPr="005C12F8" w:rsidRDefault="005C12F8" w:rsidP="005C12F8">
      <w:r w:rsidRPr="005C12F8">
        <w:t xml:space="preserve">в) акт о списании объекта основных средств (по действующей </w:t>
      </w:r>
      <w:r w:rsidRPr="000948EC">
        <w:rPr>
          <w:lang/>
        </w:rPr>
        <w:t>форме</w:t>
      </w:r>
      <w:r w:rsidRPr="005C12F8">
        <w:t>, утвержденной Постановлением Государственного комитета Российской Федерации по статистике);</w:t>
      </w:r>
    </w:p>
    <w:p w:rsidR="005C12F8" w:rsidRPr="005C12F8" w:rsidRDefault="005C12F8" w:rsidP="005C12F8">
      <w:r w:rsidRPr="005C12F8">
        <w:t>г) копия инвентарной карточки учета основных средств;</w:t>
      </w:r>
    </w:p>
    <w:p w:rsidR="005C12F8" w:rsidRPr="005C12F8" w:rsidRDefault="005C12F8" w:rsidP="005C12F8">
      <w:proofErr w:type="spellStart"/>
      <w:r w:rsidRPr="005C12F8">
        <w:t>д</w:t>
      </w:r>
      <w:proofErr w:type="spellEnd"/>
      <w:r w:rsidRPr="005C12F8">
        <w:t>) технико-экономическое обоснование списания объекта муниципального имущества, относящегося к недвижимому имуществу и/или особо ценному движимому имуществу, подписанное руководителем организации, с приложением справки о стоимости работ по утилизации;</w:t>
      </w:r>
    </w:p>
    <w:p w:rsidR="005C12F8" w:rsidRPr="005C12F8" w:rsidRDefault="005C12F8" w:rsidP="005C12F8">
      <w:r w:rsidRPr="005C12F8">
        <w:t>е) копия свидетельства о государственной регистрации права собственности на объект муниципального имущества, относящийся к недвижимому имуществу и/или особо ценному движимому имуществу, подлежащий списанию;</w:t>
      </w:r>
    </w:p>
    <w:p w:rsidR="005C12F8" w:rsidRPr="005C12F8" w:rsidRDefault="005C12F8" w:rsidP="005C12F8">
      <w:r w:rsidRPr="005C12F8">
        <w:t>ж) выписка из Единого государственного реестра прав на недвижимое имущество и сделок с ним на объект муниципального имущества, относящийся к недвижимому имуществу и/или особо ценному движимому имуществу, подлежащий списанию;</w:t>
      </w:r>
    </w:p>
    <w:p w:rsidR="005C12F8" w:rsidRPr="005C12F8" w:rsidRDefault="005C12F8" w:rsidP="005C12F8">
      <w:proofErr w:type="spellStart"/>
      <w:r w:rsidRPr="005C12F8">
        <w:t>з</w:t>
      </w:r>
      <w:proofErr w:type="spellEnd"/>
      <w:r w:rsidRPr="005C12F8">
        <w:t>) копии правоустанавливающих документов на земельный участок (с приложением копии кадастрового паспорта земельного участка), занятый объектом муниципального имущества, относящимся к недвижимому имуществу и/или особо ценному движимому имуществу, подлежащим списанию, и выписка из Единого государственного реестра прав на недвижимое имущество и сделок с ним на данный земельный участок, подтверждающая факт государственной регистрации права собственности  на этот земельный участок (при отсутствии правоустанавливающих документов на земельный участок и вышеуказанной выписки организацией представляется документ, подтверждающий принятие мер к оформлению вещного права на этот земельный участок);</w:t>
      </w:r>
    </w:p>
    <w:p w:rsidR="005C12F8" w:rsidRPr="005C12F8" w:rsidRDefault="005C12F8" w:rsidP="005C12F8">
      <w:r w:rsidRPr="005C12F8">
        <w:t>и) копия технического паспорта на объект муниципального имущества, подлежащий списанию, действительного на дату его представления, выданного организацией, осуществляющей государственный технический учет и техническую инвентаризацию объектов градостроительной деятельности, либо копия справки о техническом состоянии объекта, выданной той же организацией (в случае значительного износа или повреждения объекта);</w:t>
      </w:r>
    </w:p>
    <w:p w:rsidR="005C12F8" w:rsidRPr="005C12F8" w:rsidRDefault="005C12F8" w:rsidP="005C12F8">
      <w:r w:rsidRPr="005C12F8">
        <w:t>1.3. Документы, представляемые для согласования списания объектов незавершенного строительства:</w:t>
      </w:r>
    </w:p>
    <w:p w:rsidR="005C12F8" w:rsidRPr="005C12F8" w:rsidRDefault="005C12F8" w:rsidP="005C12F8">
      <w:r w:rsidRPr="005C12F8">
        <w:t>а) перечень объектов незавершенного строительства, подлежащих списанию, с указанием:</w:t>
      </w:r>
    </w:p>
    <w:p w:rsidR="005C12F8" w:rsidRPr="005C12F8" w:rsidRDefault="005C12F8" w:rsidP="005C12F8">
      <w:r w:rsidRPr="005C12F8">
        <w:t>стоимости объекта незавершенного строительства на момент списания;</w:t>
      </w:r>
    </w:p>
    <w:p w:rsidR="005C12F8" w:rsidRPr="005C12F8" w:rsidRDefault="005C12F8" w:rsidP="005C12F8">
      <w:r w:rsidRPr="005C12F8">
        <w:t>подробного обоснования причин списания объектов незавершенного строительства с приложением документов, являющихся составной частью проектной документации (копия пояснительной записки);</w:t>
      </w:r>
    </w:p>
    <w:p w:rsidR="005C12F8" w:rsidRPr="005C12F8" w:rsidRDefault="005C12F8" w:rsidP="005C12F8">
      <w:r w:rsidRPr="005C12F8">
        <w:t>б) копия приказа о создании постоянно действующей комиссии по подготовке и принятию решения о списании муниципального имущества, закрепленного за организацией;</w:t>
      </w:r>
    </w:p>
    <w:p w:rsidR="005C12F8" w:rsidRPr="005C12F8" w:rsidRDefault="005C12F8" w:rsidP="005C12F8">
      <w:r w:rsidRPr="005C12F8">
        <w:t xml:space="preserve">в) акт о списании объекта основных средств (по действующей </w:t>
      </w:r>
      <w:r w:rsidRPr="000948EC">
        <w:rPr>
          <w:lang/>
        </w:rPr>
        <w:t>форме</w:t>
      </w:r>
      <w:r w:rsidRPr="005C12F8">
        <w:t>, утвержденной Постановлением Государственного комитета Российской Федерации по статистике);</w:t>
      </w:r>
    </w:p>
    <w:p w:rsidR="005C12F8" w:rsidRPr="005C12F8" w:rsidRDefault="005C12F8" w:rsidP="005C12F8">
      <w:r w:rsidRPr="005C12F8">
        <w:t>г) копии правоустанавливающих документов на земельный участок (с приложением копии кадастрового паспорта земельного участка), занятый объектом незавершенного строительства, подлежащим списанию, и выписка из Единого государственного реестра прав на недвижимое имущество и сделок с ним на данный земельный участок, подтверждающая факт государственной регистрации права собственности на этот земельный участок (при отсутствии правоустанавливающих документов на земельный участок и вышеуказанной выписки организацией представляется документ, подтверждающий принятие мер к оформлению вещного права на этот земельный участок);</w:t>
      </w:r>
    </w:p>
    <w:p w:rsidR="005C12F8" w:rsidRPr="005C12F8" w:rsidRDefault="005C12F8" w:rsidP="005C12F8">
      <w:proofErr w:type="spellStart"/>
      <w:r w:rsidRPr="005C12F8">
        <w:t>д</w:t>
      </w:r>
      <w:proofErr w:type="spellEnd"/>
      <w:r w:rsidRPr="005C12F8">
        <w:t>) копия заключения технической экспертизы, выданного организацией, имеющей лицензию на данный вид деятельности (с приложением копии лицензии).</w:t>
      </w:r>
    </w:p>
    <w:p w:rsidR="005C12F8" w:rsidRPr="005C12F8" w:rsidRDefault="005C12F8" w:rsidP="005C12F8">
      <w:r w:rsidRPr="005C12F8">
        <w:t>2. Указанные документы направляются сопроводительным письмом, содержащим полное наименование организации.</w:t>
      </w:r>
    </w:p>
    <w:p w:rsidR="005C12F8" w:rsidRPr="005C12F8" w:rsidRDefault="005C12F8" w:rsidP="005C12F8">
      <w:r w:rsidRPr="005C12F8">
        <w:t>3. МУ «Администрацией Каргасокского сельского поселения» в срок не позднее 45 календарных дней с момента поступления указанных документов производится согласование актов о списании объектов муниципального имущества, либо направляется  письмо об отказе в согласовании указанных актов при отсутствии одного из документов указанных в пункте 1.1, 1.2, 1.3 настоящего Порядка.</w:t>
      </w:r>
    </w:p>
    <w:sectPr w:rsidR="005C12F8" w:rsidRPr="005C12F8" w:rsidSect="005C12F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1B3520"/>
    <w:multiLevelType w:val="hybridMultilevel"/>
    <w:tmpl w:val="8D0A29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A270E6"/>
    <w:multiLevelType w:val="hybridMultilevel"/>
    <w:tmpl w:val="45949D04"/>
    <w:lvl w:ilvl="0" w:tplc="D8945EEE">
      <w:start w:val="1"/>
      <w:numFmt w:val="decimal"/>
      <w:lvlText w:val="%1."/>
      <w:lvlJc w:val="left"/>
      <w:pPr>
        <w:ind w:left="10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01D52FF"/>
    <w:multiLevelType w:val="hybridMultilevel"/>
    <w:tmpl w:val="9364E7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6A0DB9"/>
    <w:rsid w:val="00004883"/>
    <w:rsid w:val="00006709"/>
    <w:rsid w:val="0001324C"/>
    <w:rsid w:val="00027761"/>
    <w:rsid w:val="000322E0"/>
    <w:rsid w:val="00032EAB"/>
    <w:rsid w:val="00043879"/>
    <w:rsid w:val="0004615C"/>
    <w:rsid w:val="000543FE"/>
    <w:rsid w:val="000545D2"/>
    <w:rsid w:val="00061890"/>
    <w:rsid w:val="000752AA"/>
    <w:rsid w:val="000763C7"/>
    <w:rsid w:val="000815C0"/>
    <w:rsid w:val="00086158"/>
    <w:rsid w:val="000923B1"/>
    <w:rsid w:val="000948EC"/>
    <w:rsid w:val="000A3642"/>
    <w:rsid w:val="000A4BF6"/>
    <w:rsid w:val="000B2CF2"/>
    <w:rsid w:val="000B364D"/>
    <w:rsid w:val="000B4C10"/>
    <w:rsid w:val="000B5DCD"/>
    <w:rsid w:val="000C05CC"/>
    <w:rsid w:val="000C14CA"/>
    <w:rsid w:val="000C1F09"/>
    <w:rsid w:val="000C3180"/>
    <w:rsid w:val="000C654C"/>
    <w:rsid w:val="000D3DDA"/>
    <w:rsid w:val="000D420B"/>
    <w:rsid w:val="000D4537"/>
    <w:rsid w:val="000D50CB"/>
    <w:rsid w:val="000E0326"/>
    <w:rsid w:val="000E17BA"/>
    <w:rsid w:val="000E7A7B"/>
    <w:rsid w:val="000F0F09"/>
    <w:rsid w:val="000F7A35"/>
    <w:rsid w:val="00104E6A"/>
    <w:rsid w:val="001058EA"/>
    <w:rsid w:val="00105C8D"/>
    <w:rsid w:val="0010617B"/>
    <w:rsid w:val="00106CBE"/>
    <w:rsid w:val="00111A38"/>
    <w:rsid w:val="00117222"/>
    <w:rsid w:val="001172DD"/>
    <w:rsid w:val="001203D5"/>
    <w:rsid w:val="00121210"/>
    <w:rsid w:val="001212DD"/>
    <w:rsid w:val="00121892"/>
    <w:rsid w:val="00122D9B"/>
    <w:rsid w:val="00124EEF"/>
    <w:rsid w:val="00127FA7"/>
    <w:rsid w:val="00133546"/>
    <w:rsid w:val="0013522B"/>
    <w:rsid w:val="00136C18"/>
    <w:rsid w:val="00141832"/>
    <w:rsid w:val="00146188"/>
    <w:rsid w:val="001471F7"/>
    <w:rsid w:val="0014774C"/>
    <w:rsid w:val="0015682D"/>
    <w:rsid w:val="0015701F"/>
    <w:rsid w:val="00163819"/>
    <w:rsid w:val="00166716"/>
    <w:rsid w:val="00166906"/>
    <w:rsid w:val="001672E7"/>
    <w:rsid w:val="00173A2C"/>
    <w:rsid w:val="0017638D"/>
    <w:rsid w:val="0018640F"/>
    <w:rsid w:val="001875E6"/>
    <w:rsid w:val="00192A01"/>
    <w:rsid w:val="001968C0"/>
    <w:rsid w:val="001A2E71"/>
    <w:rsid w:val="001A4B68"/>
    <w:rsid w:val="001B3449"/>
    <w:rsid w:val="001B3A82"/>
    <w:rsid w:val="001B442A"/>
    <w:rsid w:val="001C4AD7"/>
    <w:rsid w:val="001C4B54"/>
    <w:rsid w:val="001C7B42"/>
    <w:rsid w:val="001D03B8"/>
    <w:rsid w:val="001D28E6"/>
    <w:rsid w:val="001D6800"/>
    <w:rsid w:val="001E073D"/>
    <w:rsid w:val="001E15ED"/>
    <w:rsid w:val="001E3480"/>
    <w:rsid w:val="001E690B"/>
    <w:rsid w:val="001F330D"/>
    <w:rsid w:val="0020102C"/>
    <w:rsid w:val="0020373C"/>
    <w:rsid w:val="00203E90"/>
    <w:rsid w:val="00206FAE"/>
    <w:rsid w:val="00217077"/>
    <w:rsid w:val="00221A48"/>
    <w:rsid w:val="00225068"/>
    <w:rsid w:val="0023063C"/>
    <w:rsid w:val="00231DD4"/>
    <w:rsid w:val="00242EBB"/>
    <w:rsid w:val="00247D97"/>
    <w:rsid w:val="002504B5"/>
    <w:rsid w:val="0025168C"/>
    <w:rsid w:val="00257655"/>
    <w:rsid w:val="00272745"/>
    <w:rsid w:val="00272DAB"/>
    <w:rsid w:val="00276A6D"/>
    <w:rsid w:val="0028329F"/>
    <w:rsid w:val="00293381"/>
    <w:rsid w:val="002A39B3"/>
    <w:rsid w:val="002A594D"/>
    <w:rsid w:val="002B1B5E"/>
    <w:rsid w:val="002B4DC5"/>
    <w:rsid w:val="002B5F30"/>
    <w:rsid w:val="002D45C6"/>
    <w:rsid w:val="002F04D0"/>
    <w:rsid w:val="002F51D8"/>
    <w:rsid w:val="002F75E5"/>
    <w:rsid w:val="0030062D"/>
    <w:rsid w:val="00304405"/>
    <w:rsid w:val="003114AC"/>
    <w:rsid w:val="00313051"/>
    <w:rsid w:val="00314177"/>
    <w:rsid w:val="003169D0"/>
    <w:rsid w:val="0031761E"/>
    <w:rsid w:val="00320F57"/>
    <w:rsid w:val="003213B8"/>
    <w:rsid w:val="003221BE"/>
    <w:rsid w:val="003253DC"/>
    <w:rsid w:val="00326FAB"/>
    <w:rsid w:val="0033019B"/>
    <w:rsid w:val="00331740"/>
    <w:rsid w:val="00337578"/>
    <w:rsid w:val="00344DCC"/>
    <w:rsid w:val="00345A90"/>
    <w:rsid w:val="00347302"/>
    <w:rsid w:val="003514BD"/>
    <w:rsid w:val="003659BF"/>
    <w:rsid w:val="00367E91"/>
    <w:rsid w:val="00385B52"/>
    <w:rsid w:val="00385E34"/>
    <w:rsid w:val="00393E3B"/>
    <w:rsid w:val="00397C9C"/>
    <w:rsid w:val="003A06C2"/>
    <w:rsid w:val="003A54FD"/>
    <w:rsid w:val="003A582A"/>
    <w:rsid w:val="003B1FE9"/>
    <w:rsid w:val="003B4B9F"/>
    <w:rsid w:val="003B747F"/>
    <w:rsid w:val="003C175A"/>
    <w:rsid w:val="003C49D9"/>
    <w:rsid w:val="003C5DFD"/>
    <w:rsid w:val="003D5A7A"/>
    <w:rsid w:val="003E2C8A"/>
    <w:rsid w:val="003F4CD8"/>
    <w:rsid w:val="00402256"/>
    <w:rsid w:val="00405C49"/>
    <w:rsid w:val="00425A97"/>
    <w:rsid w:val="004279F4"/>
    <w:rsid w:val="00427DA3"/>
    <w:rsid w:val="00431E94"/>
    <w:rsid w:val="00434550"/>
    <w:rsid w:val="00435191"/>
    <w:rsid w:val="00435A89"/>
    <w:rsid w:val="00437768"/>
    <w:rsid w:val="00450661"/>
    <w:rsid w:val="00450862"/>
    <w:rsid w:val="0045342E"/>
    <w:rsid w:val="004574FB"/>
    <w:rsid w:val="00461A0A"/>
    <w:rsid w:val="00462AB2"/>
    <w:rsid w:val="00462E2D"/>
    <w:rsid w:val="004662E1"/>
    <w:rsid w:val="004667F5"/>
    <w:rsid w:val="0047218E"/>
    <w:rsid w:val="00482FD2"/>
    <w:rsid w:val="00483042"/>
    <w:rsid w:val="00486096"/>
    <w:rsid w:val="004876D6"/>
    <w:rsid w:val="00494A3B"/>
    <w:rsid w:val="004A16FE"/>
    <w:rsid w:val="004A5853"/>
    <w:rsid w:val="004A6D43"/>
    <w:rsid w:val="004C5C5A"/>
    <w:rsid w:val="004C6D9A"/>
    <w:rsid w:val="004D0D06"/>
    <w:rsid w:val="004D7104"/>
    <w:rsid w:val="004D7EC0"/>
    <w:rsid w:val="004F60DD"/>
    <w:rsid w:val="004F69AF"/>
    <w:rsid w:val="004F7E8F"/>
    <w:rsid w:val="0050016A"/>
    <w:rsid w:val="00500399"/>
    <w:rsid w:val="005007BE"/>
    <w:rsid w:val="005059DC"/>
    <w:rsid w:val="005069CE"/>
    <w:rsid w:val="00513F98"/>
    <w:rsid w:val="00515E05"/>
    <w:rsid w:val="00516C37"/>
    <w:rsid w:val="00525D17"/>
    <w:rsid w:val="00527125"/>
    <w:rsid w:val="00535F78"/>
    <w:rsid w:val="00536482"/>
    <w:rsid w:val="00542B12"/>
    <w:rsid w:val="0054573A"/>
    <w:rsid w:val="00551AA5"/>
    <w:rsid w:val="0055355B"/>
    <w:rsid w:val="00554727"/>
    <w:rsid w:val="00555D7A"/>
    <w:rsid w:val="005565B1"/>
    <w:rsid w:val="00556A6B"/>
    <w:rsid w:val="005612E0"/>
    <w:rsid w:val="00565E51"/>
    <w:rsid w:val="0057774D"/>
    <w:rsid w:val="005819CE"/>
    <w:rsid w:val="005862F2"/>
    <w:rsid w:val="00592558"/>
    <w:rsid w:val="00596046"/>
    <w:rsid w:val="005964CF"/>
    <w:rsid w:val="005B2B3D"/>
    <w:rsid w:val="005C12F8"/>
    <w:rsid w:val="005C22E1"/>
    <w:rsid w:val="005C5137"/>
    <w:rsid w:val="005D34FD"/>
    <w:rsid w:val="005D74D0"/>
    <w:rsid w:val="005E2D13"/>
    <w:rsid w:val="005E54BC"/>
    <w:rsid w:val="005E6C25"/>
    <w:rsid w:val="005F4D62"/>
    <w:rsid w:val="005F5707"/>
    <w:rsid w:val="00602B50"/>
    <w:rsid w:val="00604883"/>
    <w:rsid w:val="00604B93"/>
    <w:rsid w:val="0060749C"/>
    <w:rsid w:val="006100ED"/>
    <w:rsid w:val="00611158"/>
    <w:rsid w:val="006139BC"/>
    <w:rsid w:val="006141E3"/>
    <w:rsid w:val="00630002"/>
    <w:rsid w:val="00641BC5"/>
    <w:rsid w:val="006460AA"/>
    <w:rsid w:val="006560C8"/>
    <w:rsid w:val="00657D1C"/>
    <w:rsid w:val="00664557"/>
    <w:rsid w:val="00667B4F"/>
    <w:rsid w:val="00685EE0"/>
    <w:rsid w:val="00686888"/>
    <w:rsid w:val="00692959"/>
    <w:rsid w:val="006943FB"/>
    <w:rsid w:val="006A04A8"/>
    <w:rsid w:val="006A0DB9"/>
    <w:rsid w:val="006A382C"/>
    <w:rsid w:val="006A3E15"/>
    <w:rsid w:val="006A586B"/>
    <w:rsid w:val="006A6F50"/>
    <w:rsid w:val="006A7D24"/>
    <w:rsid w:val="006A7F17"/>
    <w:rsid w:val="006B19EE"/>
    <w:rsid w:val="006C4E6D"/>
    <w:rsid w:val="006E74D5"/>
    <w:rsid w:val="006F1AFD"/>
    <w:rsid w:val="0070033B"/>
    <w:rsid w:val="00712E55"/>
    <w:rsid w:val="0073243C"/>
    <w:rsid w:val="007358CB"/>
    <w:rsid w:val="0073651C"/>
    <w:rsid w:val="00742F1D"/>
    <w:rsid w:val="0074371F"/>
    <w:rsid w:val="0075635B"/>
    <w:rsid w:val="00757925"/>
    <w:rsid w:val="007633EA"/>
    <w:rsid w:val="007650A5"/>
    <w:rsid w:val="00765F1C"/>
    <w:rsid w:val="0077369F"/>
    <w:rsid w:val="00776193"/>
    <w:rsid w:val="00782711"/>
    <w:rsid w:val="00787B9B"/>
    <w:rsid w:val="007925A6"/>
    <w:rsid w:val="007940E1"/>
    <w:rsid w:val="007A382F"/>
    <w:rsid w:val="007A3F84"/>
    <w:rsid w:val="007A42E6"/>
    <w:rsid w:val="007A6DCD"/>
    <w:rsid w:val="007A7F1F"/>
    <w:rsid w:val="007B46C6"/>
    <w:rsid w:val="007B62BD"/>
    <w:rsid w:val="007C2499"/>
    <w:rsid w:val="007C3DA8"/>
    <w:rsid w:val="007D0872"/>
    <w:rsid w:val="007E527C"/>
    <w:rsid w:val="007E5B33"/>
    <w:rsid w:val="007E62AB"/>
    <w:rsid w:val="00804A68"/>
    <w:rsid w:val="008101F3"/>
    <w:rsid w:val="00810E37"/>
    <w:rsid w:val="00813C4F"/>
    <w:rsid w:val="00813DEF"/>
    <w:rsid w:val="00815365"/>
    <w:rsid w:val="00816834"/>
    <w:rsid w:val="008239CC"/>
    <w:rsid w:val="008252E9"/>
    <w:rsid w:val="008360E3"/>
    <w:rsid w:val="00841887"/>
    <w:rsid w:val="008430F4"/>
    <w:rsid w:val="008469C9"/>
    <w:rsid w:val="008559D8"/>
    <w:rsid w:val="008653F4"/>
    <w:rsid w:val="00866368"/>
    <w:rsid w:val="008755BE"/>
    <w:rsid w:val="00876BD9"/>
    <w:rsid w:val="00890253"/>
    <w:rsid w:val="00897A75"/>
    <w:rsid w:val="008A22C5"/>
    <w:rsid w:val="008A4926"/>
    <w:rsid w:val="008A4D79"/>
    <w:rsid w:val="008A6A95"/>
    <w:rsid w:val="008B24B9"/>
    <w:rsid w:val="008B2ADA"/>
    <w:rsid w:val="008B78A5"/>
    <w:rsid w:val="008C1FAF"/>
    <w:rsid w:val="008D0B3C"/>
    <w:rsid w:val="008D0EF8"/>
    <w:rsid w:val="008D2A6F"/>
    <w:rsid w:val="008D2D6C"/>
    <w:rsid w:val="008D6F5E"/>
    <w:rsid w:val="008F25E2"/>
    <w:rsid w:val="008F68E9"/>
    <w:rsid w:val="00902014"/>
    <w:rsid w:val="00903C53"/>
    <w:rsid w:val="0090567B"/>
    <w:rsid w:val="00914117"/>
    <w:rsid w:val="00915BAA"/>
    <w:rsid w:val="0092263B"/>
    <w:rsid w:val="009251F3"/>
    <w:rsid w:val="0092654F"/>
    <w:rsid w:val="0093004A"/>
    <w:rsid w:val="00930F38"/>
    <w:rsid w:val="0095274F"/>
    <w:rsid w:val="00970A02"/>
    <w:rsid w:val="00972D53"/>
    <w:rsid w:val="00972EFC"/>
    <w:rsid w:val="009736C5"/>
    <w:rsid w:val="00975084"/>
    <w:rsid w:val="0098337F"/>
    <w:rsid w:val="00990BB4"/>
    <w:rsid w:val="00991918"/>
    <w:rsid w:val="0099207F"/>
    <w:rsid w:val="00993E50"/>
    <w:rsid w:val="00995B0F"/>
    <w:rsid w:val="009A23A3"/>
    <w:rsid w:val="009A3F22"/>
    <w:rsid w:val="009A63C4"/>
    <w:rsid w:val="009A7BB4"/>
    <w:rsid w:val="009B69E1"/>
    <w:rsid w:val="009C1385"/>
    <w:rsid w:val="009C4A53"/>
    <w:rsid w:val="009C7FA8"/>
    <w:rsid w:val="009D5145"/>
    <w:rsid w:val="009D5B73"/>
    <w:rsid w:val="009D5ECC"/>
    <w:rsid w:val="009E0823"/>
    <w:rsid w:val="009E3301"/>
    <w:rsid w:val="009E376F"/>
    <w:rsid w:val="009E7FCB"/>
    <w:rsid w:val="009F3FA7"/>
    <w:rsid w:val="00A11A1C"/>
    <w:rsid w:val="00A149EF"/>
    <w:rsid w:val="00A14FAC"/>
    <w:rsid w:val="00A1578B"/>
    <w:rsid w:val="00A15941"/>
    <w:rsid w:val="00A162F5"/>
    <w:rsid w:val="00A21858"/>
    <w:rsid w:val="00A21E63"/>
    <w:rsid w:val="00A3604A"/>
    <w:rsid w:val="00A36A81"/>
    <w:rsid w:val="00A36D3B"/>
    <w:rsid w:val="00A420C7"/>
    <w:rsid w:val="00A52990"/>
    <w:rsid w:val="00A56101"/>
    <w:rsid w:val="00A5770B"/>
    <w:rsid w:val="00A766EE"/>
    <w:rsid w:val="00A82295"/>
    <w:rsid w:val="00AB5587"/>
    <w:rsid w:val="00AB658F"/>
    <w:rsid w:val="00AC4570"/>
    <w:rsid w:val="00AC5776"/>
    <w:rsid w:val="00AD2092"/>
    <w:rsid w:val="00AD2982"/>
    <w:rsid w:val="00AD48EF"/>
    <w:rsid w:val="00AE27C5"/>
    <w:rsid w:val="00AF2D51"/>
    <w:rsid w:val="00AF7157"/>
    <w:rsid w:val="00B00DB1"/>
    <w:rsid w:val="00B05176"/>
    <w:rsid w:val="00B10765"/>
    <w:rsid w:val="00B120D2"/>
    <w:rsid w:val="00B1481E"/>
    <w:rsid w:val="00B15011"/>
    <w:rsid w:val="00B2569E"/>
    <w:rsid w:val="00B34913"/>
    <w:rsid w:val="00B3734F"/>
    <w:rsid w:val="00B37C50"/>
    <w:rsid w:val="00B40AB1"/>
    <w:rsid w:val="00B4331E"/>
    <w:rsid w:val="00B4414F"/>
    <w:rsid w:val="00B553DC"/>
    <w:rsid w:val="00B55534"/>
    <w:rsid w:val="00B5665A"/>
    <w:rsid w:val="00B64780"/>
    <w:rsid w:val="00B652DC"/>
    <w:rsid w:val="00B7232A"/>
    <w:rsid w:val="00B72B47"/>
    <w:rsid w:val="00B7712B"/>
    <w:rsid w:val="00B851A0"/>
    <w:rsid w:val="00B852CD"/>
    <w:rsid w:val="00B903E3"/>
    <w:rsid w:val="00B923CE"/>
    <w:rsid w:val="00B97C46"/>
    <w:rsid w:val="00BA170A"/>
    <w:rsid w:val="00BA5BAB"/>
    <w:rsid w:val="00BC4440"/>
    <w:rsid w:val="00BC5A9C"/>
    <w:rsid w:val="00BD6EA2"/>
    <w:rsid w:val="00BE6F01"/>
    <w:rsid w:val="00BF0CA2"/>
    <w:rsid w:val="00BF3458"/>
    <w:rsid w:val="00C001D8"/>
    <w:rsid w:val="00C04277"/>
    <w:rsid w:val="00C06007"/>
    <w:rsid w:val="00C116FB"/>
    <w:rsid w:val="00C11C1D"/>
    <w:rsid w:val="00C143B2"/>
    <w:rsid w:val="00C14A90"/>
    <w:rsid w:val="00C20F6F"/>
    <w:rsid w:val="00C26754"/>
    <w:rsid w:val="00C27684"/>
    <w:rsid w:val="00C27AE2"/>
    <w:rsid w:val="00C3555B"/>
    <w:rsid w:val="00C41F03"/>
    <w:rsid w:val="00C429BA"/>
    <w:rsid w:val="00C446F4"/>
    <w:rsid w:val="00C454C1"/>
    <w:rsid w:val="00C47AA9"/>
    <w:rsid w:val="00C47B46"/>
    <w:rsid w:val="00C510F3"/>
    <w:rsid w:val="00C526F4"/>
    <w:rsid w:val="00C57986"/>
    <w:rsid w:val="00C6198F"/>
    <w:rsid w:val="00C74076"/>
    <w:rsid w:val="00C8180D"/>
    <w:rsid w:val="00C84157"/>
    <w:rsid w:val="00C90959"/>
    <w:rsid w:val="00C90B94"/>
    <w:rsid w:val="00C93153"/>
    <w:rsid w:val="00CA03F0"/>
    <w:rsid w:val="00CA2A26"/>
    <w:rsid w:val="00CA3B87"/>
    <w:rsid w:val="00CA43F2"/>
    <w:rsid w:val="00CB0C09"/>
    <w:rsid w:val="00CB29D2"/>
    <w:rsid w:val="00CB3663"/>
    <w:rsid w:val="00CC60F1"/>
    <w:rsid w:val="00CC6152"/>
    <w:rsid w:val="00CD247B"/>
    <w:rsid w:val="00CD3231"/>
    <w:rsid w:val="00CD33ED"/>
    <w:rsid w:val="00CD7C7B"/>
    <w:rsid w:val="00CE28C8"/>
    <w:rsid w:val="00CE505A"/>
    <w:rsid w:val="00CE6FFA"/>
    <w:rsid w:val="00CE7F74"/>
    <w:rsid w:val="00CF287B"/>
    <w:rsid w:val="00D02546"/>
    <w:rsid w:val="00D04A78"/>
    <w:rsid w:val="00D12CE3"/>
    <w:rsid w:val="00D308A8"/>
    <w:rsid w:val="00D55325"/>
    <w:rsid w:val="00D6202E"/>
    <w:rsid w:val="00D640D0"/>
    <w:rsid w:val="00D75B45"/>
    <w:rsid w:val="00D82F21"/>
    <w:rsid w:val="00D84B01"/>
    <w:rsid w:val="00D8504C"/>
    <w:rsid w:val="00DA35AD"/>
    <w:rsid w:val="00DA52CE"/>
    <w:rsid w:val="00DA5F07"/>
    <w:rsid w:val="00DA6412"/>
    <w:rsid w:val="00DB18EC"/>
    <w:rsid w:val="00DC60A7"/>
    <w:rsid w:val="00DC68C7"/>
    <w:rsid w:val="00DC6936"/>
    <w:rsid w:val="00DD2284"/>
    <w:rsid w:val="00DE0F27"/>
    <w:rsid w:val="00DE5EAA"/>
    <w:rsid w:val="00DF4FC5"/>
    <w:rsid w:val="00E04096"/>
    <w:rsid w:val="00E05C44"/>
    <w:rsid w:val="00E167A9"/>
    <w:rsid w:val="00E25DA5"/>
    <w:rsid w:val="00E27216"/>
    <w:rsid w:val="00E31050"/>
    <w:rsid w:val="00E35B4E"/>
    <w:rsid w:val="00E40FD6"/>
    <w:rsid w:val="00E41736"/>
    <w:rsid w:val="00E42185"/>
    <w:rsid w:val="00E438CA"/>
    <w:rsid w:val="00E45CCE"/>
    <w:rsid w:val="00E510D8"/>
    <w:rsid w:val="00E53251"/>
    <w:rsid w:val="00E5505A"/>
    <w:rsid w:val="00E57524"/>
    <w:rsid w:val="00E60172"/>
    <w:rsid w:val="00E627D9"/>
    <w:rsid w:val="00E65CBF"/>
    <w:rsid w:val="00E67B00"/>
    <w:rsid w:val="00E7458F"/>
    <w:rsid w:val="00E75B04"/>
    <w:rsid w:val="00E76226"/>
    <w:rsid w:val="00E85262"/>
    <w:rsid w:val="00EB5046"/>
    <w:rsid w:val="00EC0735"/>
    <w:rsid w:val="00ED0576"/>
    <w:rsid w:val="00ED78F2"/>
    <w:rsid w:val="00EE02D5"/>
    <w:rsid w:val="00EE0E8E"/>
    <w:rsid w:val="00EE3CC0"/>
    <w:rsid w:val="00EE5A80"/>
    <w:rsid w:val="00EF065E"/>
    <w:rsid w:val="00EF4926"/>
    <w:rsid w:val="00EF7212"/>
    <w:rsid w:val="00F03AE9"/>
    <w:rsid w:val="00F07EE3"/>
    <w:rsid w:val="00F12D58"/>
    <w:rsid w:val="00F155CC"/>
    <w:rsid w:val="00F17F77"/>
    <w:rsid w:val="00F20F22"/>
    <w:rsid w:val="00F20F85"/>
    <w:rsid w:val="00F225E6"/>
    <w:rsid w:val="00F26568"/>
    <w:rsid w:val="00F341A3"/>
    <w:rsid w:val="00F42122"/>
    <w:rsid w:val="00F51CA6"/>
    <w:rsid w:val="00F541E5"/>
    <w:rsid w:val="00F620E7"/>
    <w:rsid w:val="00F72317"/>
    <w:rsid w:val="00F72B2A"/>
    <w:rsid w:val="00F72B4B"/>
    <w:rsid w:val="00F81B78"/>
    <w:rsid w:val="00F8251E"/>
    <w:rsid w:val="00F8465F"/>
    <w:rsid w:val="00F8699D"/>
    <w:rsid w:val="00F91096"/>
    <w:rsid w:val="00F92B83"/>
    <w:rsid w:val="00FA0E2E"/>
    <w:rsid w:val="00FA3EE5"/>
    <w:rsid w:val="00FB064E"/>
    <w:rsid w:val="00FB100A"/>
    <w:rsid w:val="00FB1FF3"/>
    <w:rsid w:val="00FB390B"/>
    <w:rsid w:val="00FB4E50"/>
    <w:rsid w:val="00FB5BD1"/>
    <w:rsid w:val="00FC02EE"/>
    <w:rsid w:val="00FC3E15"/>
    <w:rsid w:val="00FD7C79"/>
    <w:rsid w:val="00FE088A"/>
    <w:rsid w:val="00FE31D3"/>
    <w:rsid w:val="00FF62BB"/>
    <w:rsid w:val="00FF6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12F8"/>
    <w:pPr>
      <w:spacing w:after="0" w:line="240" w:lineRule="auto"/>
      <w:ind w:firstLine="709"/>
      <w:jc w:val="both"/>
    </w:pPr>
    <w:rPr>
      <w:rFonts w:ascii="Arial" w:eastAsiaTheme="minorEastAsia" w:hAnsi="Arial"/>
      <w:sz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12F8"/>
    <w:pPr>
      <w:ind w:firstLine="0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0DB9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8504C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D85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5C12F8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bCs/>
      <w:lang w:eastAsia="ar-SA"/>
    </w:rPr>
  </w:style>
  <w:style w:type="character" w:styleId="a4">
    <w:name w:val="Hyperlink"/>
    <w:rsid w:val="005C12F8"/>
    <w:rPr>
      <w:color w:val="000080"/>
      <w:u w:val="single"/>
      <w:lang/>
    </w:rPr>
  </w:style>
  <w:style w:type="character" w:customStyle="1" w:styleId="10">
    <w:name w:val="Заголовок 1 Знак"/>
    <w:basedOn w:val="a0"/>
    <w:link w:val="1"/>
    <w:uiPriority w:val="9"/>
    <w:rsid w:val="005C12F8"/>
    <w:rPr>
      <w:rFonts w:ascii="Arial" w:eastAsiaTheme="minorEastAsia" w:hAnsi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2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D87C4A-8F27-4CE0-9851-9E15D2D81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2344</Words>
  <Characters>13362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Пользователь</cp:lastModifiedBy>
  <cp:revision>3</cp:revision>
  <cp:lastPrinted>2012-05-15T08:42:00Z</cp:lastPrinted>
  <dcterms:created xsi:type="dcterms:W3CDTF">2015-05-14T03:18:00Z</dcterms:created>
  <dcterms:modified xsi:type="dcterms:W3CDTF">2018-09-27T04:24:00Z</dcterms:modified>
</cp:coreProperties>
</file>