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0B" w:rsidRDefault="0083390B" w:rsidP="008339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83390B" w:rsidRDefault="0083390B" w:rsidP="008339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83390B" w:rsidRDefault="0083390B" w:rsidP="008339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90B" w:rsidRDefault="0083390B" w:rsidP="008339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83390B" w:rsidRDefault="0083390B" w:rsidP="008339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90B" w:rsidRDefault="0083390B" w:rsidP="008339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3390B" w:rsidRDefault="0083390B" w:rsidP="00833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23.06</w:t>
      </w:r>
      <w:r w:rsidRPr="00C00F08">
        <w:rPr>
          <w:rFonts w:ascii="Times New Roman" w:hAnsi="Times New Roman" w:cs="Times New Roman"/>
          <w:sz w:val="24"/>
          <w:szCs w:val="24"/>
        </w:rPr>
        <w:t>.2017</w:t>
      </w:r>
      <w:r w:rsidRPr="00C00F08">
        <w:rPr>
          <w:rFonts w:ascii="Times New Roman" w:hAnsi="Times New Roman" w:cs="Times New Roman"/>
          <w:sz w:val="24"/>
          <w:szCs w:val="24"/>
        </w:rPr>
        <w:tab/>
      </w:r>
      <w:r w:rsidRPr="00C00F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 140</w:t>
      </w:r>
    </w:p>
    <w:p w:rsidR="0083390B" w:rsidRDefault="0083390B" w:rsidP="00833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83390B" w:rsidRDefault="0083390B" w:rsidP="0083390B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83390B" w:rsidRPr="00C6440E" w:rsidRDefault="0083390B" w:rsidP="0083390B">
      <w:pPr>
        <w:pStyle w:val="ConsPlusNormal"/>
        <w:tabs>
          <w:tab w:val="left" w:pos="5103"/>
        </w:tabs>
        <w:ind w:right="4252" w:firstLine="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6440E">
        <w:rPr>
          <w:rFonts w:ascii="Times New Roman" w:hAnsi="Times New Roman" w:cs="Times New Roman"/>
          <w:sz w:val="24"/>
          <w:szCs w:val="24"/>
        </w:rPr>
        <w:t xml:space="preserve">Об утверждении Положения 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признании </w:t>
      </w:r>
      <w:r w:rsidRPr="00C6440E">
        <w:rPr>
          <w:rFonts w:ascii="Times New Roman" w:hAnsi="Times New Roman" w:cs="Times New Roman"/>
          <w:sz w:val="24"/>
          <w:szCs w:val="24"/>
          <w:lang w:eastAsia="en-US"/>
        </w:rPr>
        <w:t xml:space="preserve">безнадежной к взысканию задолженности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440E">
        <w:rPr>
          <w:rFonts w:ascii="Times New Roman" w:hAnsi="Times New Roman" w:cs="Times New Roman"/>
          <w:sz w:val="24"/>
          <w:szCs w:val="24"/>
          <w:lang w:eastAsia="en-US"/>
        </w:rPr>
        <w:t>по платежам в бюджет</w:t>
      </w:r>
      <w:proofErr w:type="gramEnd"/>
      <w:r w:rsidRPr="00C6440E">
        <w:rPr>
          <w:rFonts w:ascii="Times New Roman" w:hAnsi="Times New Roman" w:cs="Times New Roman"/>
          <w:sz w:val="24"/>
          <w:szCs w:val="24"/>
          <w:lang w:eastAsia="en-US"/>
        </w:rPr>
        <w:t xml:space="preserve"> и о ее списании (восстановлении)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440E">
        <w:rPr>
          <w:rFonts w:ascii="Times New Roman" w:hAnsi="Times New Roman" w:cs="Times New Roman"/>
          <w:sz w:val="24"/>
          <w:szCs w:val="24"/>
        </w:rPr>
        <w:t>в 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«Каргасокское сельское поселение»</w:t>
      </w:r>
    </w:p>
    <w:p w:rsidR="0083390B" w:rsidRPr="00724267" w:rsidRDefault="0083390B" w:rsidP="00833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90B" w:rsidRDefault="0083390B" w:rsidP="00833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На основании</w:t>
      </w:r>
      <w:r w:rsidRPr="006B6447">
        <w:rPr>
          <w:rFonts w:ascii="Times New Roman" w:hAnsi="Times New Roman" w:cs="Times New Roman"/>
          <w:bCs/>
          <w:sz w:val="24"/>
          <w:szCs w:val="24"/>
        </w:rPr>
        <w:t xml:space="preserve"> ст. 47.2 Бюджетного кодекса Российской Федерации,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6B6447">
        <w:rPr>
          <w:rFonts w:ascii="Times New Roman" w:hAnsi="Times New Roman" w:cs="Times New Roman"/>
          <w:bCs/>
          <w:sz w:val="24"/>
          <w:szCs w:val="24"/>
        </w:rPr>
        <w:t>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6B6447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644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равительства РФ от 06.05.2016 №</w:t>
      </w:r>
      <w:r w:rsidRPr="006B6447">
        <w:rPr>
          <w:rFonts w:ascii="Times New Roman" w:hAnsi="Times New Roman" w:cs="Times New Roman"/>
          <w:sz w:val="24"/>
          <w:szCs w:val="24"/>
        </w:rPr>
        <w:t xml:space="preserve">393 </w:t>
      </w:r>
      <w:r w:rsidRPr="006B6447">
        <w:rPr>
          <w:rFonts w:ascii="Times New Roman" w:hAnsi="Times New Roman" w:cs="Times New Roman"/>
          <w:bCs/>
          <w:sz w:val="24"/>
          <w:szCs w:val="24"/>
        </w:rPr>
        <w:t>«</w:t>
      </w:r>
      <w:r w:rsidRPr="006B6447">
        <w:rPr>
          <w:rFonts w:ascii="Times New Roman" w:hAnsi="Times New Roman" w:cs="Times New Roman"/>
          <w:sz w:val="24"/>
          <w:szCs w:val="24"/>
          <w:lang w:eastAsia="en-US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Pr="006B644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Администрация Каргасокского сельского поселения,</w:t>
      </w:r>
    </w:p>
    <w:p w:rsidR="0083390B" w:rsidRPr="00724267" w:rsidRDefault="0083390B" w:rsidP="00833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90B" w:rsidRDefault="0083390B" w:rsidP="0083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Pr="00724267">
        <w:rPr>
          <w:rFonts w:ascii="Times New Roman" w:hAnsi="Times New Roman" w:cs="Times New Roman"/>
          <w:sz w:val="24"/>
          <w:szCs w:val="24"/>
        </w:rPr>
        <w:t>:</w:t>
      </w:r>
    </w:p>
    <w:p w:rsidR="0083390B" w:rsidRPr="00724267" w:rsidRDefault="0083390B" w:rsidP="0083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90B" w:rsidRPr="00045F9F" w:rsidRDefault="0083390B" w:rsidP="008339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4267">
        <w:rPr>
          <w:rFonts w:ascii="Times New Roman" w:hAnsi="Times New Roman" w:cs="Times New Roman"/>
          <w:sz w:val="24"/>
          <w:szCs w:val="24"/>
        </w:rPr>
        <w:t xml:space="preserve">1. </w:t>
      </w:r>
      <w:r w:rsidRPr="00045F9F">
        <w:rPr>
          <w:rFonts w:ascii="Times New Roman" w:hAnsi="Times New Roman"/>
          <w:sz w:val="24"/>
          <w:szCs w:val="24"/>
        </w:rPr>
        <w:t xml:space="preserve">Утвердить Положение </w:t>
      </w:r>
      <w:r w:rsidRPr="004F440E">
        <w:rPr>
          <w:rFonts w:ascii="Times New Roman" w:hAnsi="Times New Roman"/>
          <w:sz w:val="24"/>
          <w:szCs w:val="24"/>
        </w:rPr>
        <w:t xml:space="preserve">о признании безнадежной к взысканию задолженности по платежам в бюджет </w:t>
      </w:r>
      <w:proofErr w:type="gramStart"/>
      <w:r w:rsidRPr="004F440E">
        <w:rPr>
          <w:rFonts w:ascii="Times New Roman" w:hAnsi="Times New Roman"/>
          <w:sz w:val="24"/>
          <w:szCs w:val="24"/>
        </w:rPr>
        <w:t>и о ее</w:t>
      </w:r>
      <w:proofErr w:type="gramEnd"/>
      <w:r w:rsidRPr="004F440E">
        <w:rPr>
          <w:rFonts w:ascii="Times New Roman" w:hAnsi="Times New Roman"/>
          <w:sz w:val="24"/>
          <w:szCs w:val="24"/>
        </w:rPr>
        <w:t xml:space="preserve"> списании (восстановлении) в бюджет муниципальног</w:t>
      </w:r>
      <w:r w:rsidR="00841CA8">
        <w:rPr>
          <w:rFonts w:ascii="Times New Roman" w:hAnsi="Times New Roman"/>
          <w:sz w:val="24"/>
          <w:szCs w:val="24"/>
        </w:rPr>
        <w:t>о образования «Каргасокское сельское поселение»,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F9F">
        <w:rPr>
          <w:rFonts w:ascii="Times New Roman" w:hAnsi="Times New Roman"/>
          <w:sz w:val="24"/>
          <w:szCs w:val="24"/>
        </w:rPr>
        <w:t xml:space="preserve">согласно </w:t>
      </w:r>
      <w:hyperlink w:anchor="sub_1000" w:history="1">
        <w:r w:rsidRPr="00045F9F">
          <w:rPr>
            <w:rFonts w:ascii="Times New Roman" w:hAnsi="Times New Roman"/>
            <w:sz w:val="24"/>
            <w:szCs w:val="24"/>
          </w:rPr>
          <w:t>приложению</w:t>
        </w:r>
      </w:hyperlink>
      <w:r w:rsidRPr="00045F9F">
        <w:rPr>
          <w:rFonts w:ascii="Times New Roman" w:hAnsi="Times New Roman"/>
          <w:sz w:val="24"/>
          <w:szCs w:val="24"/>
        </w:rPr>
        <w:t xml:space="preserve"> 1 к настоящему постановлению.</w:t>
      </w:r>
    </w:p>
    <w:p w:rsidR="0083390B" w:rsidRPr="0097627B" w:rsidRDefault="0083390B" w:rsidP="0083390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подлежит официальному опубликованию, размещению на официальном сайте Каргасокского сельского поселения.</w:t>
      </w:r>
    </w:p>
    <w:p w:rsidR="0083390B" w:rsidRDefault="0083390B" w:rsidP="0083390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3390B" w:rsidRPr="00724267" w:rsidRDefault="0083390B" w:rsidP="0083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90B" w:rsidRDefault="0083390B" w:rsidP="0083390B">
      <w:pPr>
        <w:ind w:firstLine="709"/>
        <w:jc w:val="both"/>
      </w:pPr>
    </w:p>
    <w:p w:rsidR="0083390B" w:rsidRDefault="0083390B" w:rsidP="00833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0B" w:rsidRDefault="0083390B" w:rsidP="00833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83390B" w:rsidRDefault="0083390B" w:rsidP="008339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83390B" w:rsidRDefault="0083390B" w:rsidP="008339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(838253)23408</w:t>
      </w:r>
    </w:p>
    <w:p w:rsidR="00A7765F" w:rsidRDefault="00A7765F"/>
    <w:p w:rsidR="00841CA8" w:rsidRDefault="00841CA8"/>
    <w:p w:rsidR="00841CA8" w:rsidRDefault="00841CA8"/>
    <w:p w:rsidR="00841CA8" w:rsidRDefault="00841CA8"/>
    <w:p w:rsidR="00841CA8" w:rsidRDefault="00841CA8"/>
    <w:p w:rsidR="00841CA8" w:rsidRDefault="00841CA8"/>
    <w:p w:rsidR="00841CA8" w:rsidRDefault="00841CA8"/>
    <w:p w:rsidR="00841CA8" w:rsidRDefault="00841CA8" w:rsidP="0084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75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841CA8" w:rsidRDefault="00841CA8" w:rsidP="0084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756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41CA8" w:rsidRPr="004E7756" w:rsidRDefault="00841CA8" w:rsidP="0084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Каргасокского сельского поселения</w:t>
      </w:r>
      <w:r w:rsidRPr="004E7756">
        <w:rPr>
          <w:rFonts w:ascii="Times New Roman" w:hAnsi="Times New Roman"/>
          <w:sz w:val="24"/>
          <w:szCs w:val="24"/>
        </w:rPr>
        <w:t xml:space="preserve"> </w:t>
      </w:r>
    </w:p>
    <w:p w:rsidR="00841CA8" w:rsidRPr="004E7756" w:rsidRDefault="00841CA8" w:rsidP="00841CA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23.06.2017 №  140</w:t>
      </w:r>
    </w:p>
    <w:p w:rsidR="00841CA8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41CA8" w:rsidRDefault="00841CA8" w:rsidP="00841CA8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441C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6441C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41C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441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признании безнадежной к взысканию задолженности </w:t>
      </w:r>
    </w:p>
    <w:p w:rsidR="00841CA8" w:rsidRDefault="00841CA8" w:rsidP="00841CA8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41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по платежам в бюджет </w:t>
      </w:r>
      <w:proofErr w:type="gramStart"/>
      <w:r w:rsidRPr="006441CA">
        <w:rPr>
          <w:rFonts w:ascii="Times New Roman" w:hAnsi="Times New Roman" w:cs="Times New Roman"/>
          <w:b/>
          <w:sz w:val="24"/>
          <w:szCs w:val="24"/>
          <w:lang w:eastAsia="en-US"/>
        </w:rPr>
        <w:t>и о ее</w:t>
      </w:r>
      <w:proofErr w:type="gramEnd"/>
      <w:r w:rsidRPr="006441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списании (восстановлении) </w:t>
      </w:r>
      <w:r w:rsidRPr="006441CA">
        <w:rPr>
          <w:rFonts w:ascii="Times New Roman" w:hAnsi="Times New Roman" w:cs="Times New Roman"/>
          <w:b/>
          <w:sz w:val="24"/>
          <w:szCs w:val="24"/>
        </w:rPr>
        <w:t>в бюджет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1CA">
        <w:rPr>
          <w:rFonts w:ascii="Times New Roman" w:hAnsi="Times New Roman" w:cs="Times New Roman"/>
          <w:b/>
          <w:sz w:val="24"/>
          <w:szCs w:val="24"/>
        </w:rPr>
        <w:t>муниципальног</w:t>
      </w:r>
      <w:r>
        <w:rPr>
          <w:rFonts w:ascii="Times New Roman" w:hAnsi="Times New Roman" w:cs="Times New Roman"/>
          <w:b/>
          <w:sz w:val="24"/>
          <w:szCs w:val="24"/>
        </w:rPr>
        <w:t>о образования «Каргасокское сельское поселение»</w:t>
      </w:r>
    </w:p>
    <w:p w:rsidR="00DD5206" w:rsidRPr="006441CA" w:rsidRDefault="00DD5206" w:rsidP="00841CA8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sub_1001"/>
      <w:r w:rsidRPr="00146E3B">
        <w:rPr>
          <w:rFonts w:ascii="Times New Roman" w:hAnsi="Times New Roman"/>
          <w:sz w:val="24"/>
          <w:szCs w:val="24"/>
        </w:rPr>
        <w:t xml:space="preserve">1. </w:t>
      </w:r>
      <w:r w:rsidRPr="00CA14D9">
        <w:rPr>
          <w:rFonts w:ascii="Times New Roman" w:hAnsi="Times New Roman"/>
          <w:sz w:val="24"/>
          <w:szCs w:val="24"/>
        </w:rPr>
        <w:t xml:space="preserve">Настоящее Положение устанавливает основания для признания </w:t>
      </w:r>
      <w:proofErr w:type="gramStart"/>
      <w:r w:rsidRPr="00CA14D9">
        <w:rPr>
          <w:rFonts w:ascii="Times New Roman" w:hAnsi="Times New Roman"/>
          <w:sz w:val="24"/>
          <w:szCs w:val="24"/>
        </w:rPr>
        <w:t>безнадежной</w:t>
      </w:r>
      <w:proofErr w:type="gramEnd"/>
      <w:r w:rsidRPr="00CA14D9">
        <w:rPr>
          <w:rFonts w:ascii="Times New Roman" w:hAnsi="Times New Roman"/>
          <w:sz w:val="24"/>
          <w:szCs w:val="24"/>
        </w:rPr>
        <w:t xml:space="preserve"> к взысканию и порядок списания: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sub_1112"/>
      <w:bookmarkEnd w:id="0"/>
      <w:r>
        <w:rPr>
          <w:rFonts w:ascii="Times New Roman" w:hAnsi="Times New Roman"/>
          <w:sz w:val="24"/>
          <w:szCs w:val="24"/>
        </w:rPr>
        <w:t xml:space="preserve">1.1. </w:t>
      </w:r>
      <w:r w:rsidRPr="00CA14D9">
        <w:rPr>
          <w:rFonts w:ascii="Times New Roman" w:hAnsi="Times New Roman"/>
          <w:sz w:val="24"/>
          <w:szCs w:val="24"/>
        </w:rPr>
        <w:t>задолженности в</w:t>
      </w:r>
      <w:r>
        <w:rPr>
          <w:rFonts w:ascii="Times New Roman" w:hAnsi="Times New Roman"/>
          <w:sz w:val="24"/>
          <w:szCs w:val="24"/>
        </w:rPr>
        <w:t xml:space="preserve"> бюджет </w:t>
      </w:r>
      <w:r w:rsidRPr="00ED01D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«Каргасокское сельское поселение»</w:t>
      </w:r>
      <w:r w:rsidRPr="00ED01DE">
        <w:rPr>
          <w:rFonts w:ascii="Times New Roman" w:hAnsi="Times New Roman"/>
          <w:sz w:val="24"/>
          <w:szCs w:val="24"/>
        </w:rPr>
        <w:t xml:space="preserve"> </w:t>
      </w:r>
      <w:r w:rsidRPr="00CA14D9">
        <w:rPr>
          <w:rFonts w:ascii="Times New Roman" w:hAnsi="Times New Roman"/>
          <w:sz w:val="24"/>
          <w:szCs w:val="24"/>
        </w:rPr>
        <w:t xml:space="preserve">по платежам за пользование имуществом </w:t>
      </w:r>
      <w:r w:rsidRPr="006441C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«Каргасокское сельское поселение»</w:t>
      </w:r>
      <w:r w:rsidRPr="00CA14D9">
        <w:rPr>
          <w:rFonts w:ascii="Times New Roman" w:hAnsi="Times New Roman"/>
          <w:sz w:val="24"/>
          <w:szCs w:val="24"/>
        </w:rPr>
        <w:t xml:space="preserve">, в том числе земельными участками, </w:t>
      </w:r>
      <w:proofErr w:type="gramStart"/>
      <w:r w:rsidRPr="00CA14D9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Pr="00CA14D9">
        <w:rPr>
          <w:rFonts w:ascii="Times New Roman" w:hAnsi="Times New Roman"/>
          <w:sz w:val="24"/>
          <w:szCs w:val="24"/>
        </w:rPr>
        <w:t xml:space="preserve"> в муниципальной собственности;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sub_1114"/>
      <w:bookmarkEnd w:id="1"/>
      <w:r>
        <w:rPr>
          <w:rFonts w:ascii="Times New Roman" w:hAnsi="Times New Roman"/>
          <w:sz w:val="24"/>
          <w:szCs w:val="24"/>
        </w:rPr>
        <w:t xml:space="preserve">1.2. </w:t>
      </w:r>
      <w:r w:rsidRPr="00CA14D9">
        <w:rPr>
          <w:rFonts w:ascii="Times New Roman" w:hAnsi="Times New Roman"/>
          <w:sz w:val="24"/>
          <w:szCs w:val="24"/>
        </w:rPr>
        <w:t>задолженности по оплате за муниципальное имущество по договорам купли-продажи, проданного с рассрочкой платежа;</w:t>
      </w:r>
    </w:p>
    <w:bookmarkEnd w:id="2"/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CA14D9">
        <w:rPr>
          <w:rFonts w:ascii="Times New Roman" w:hAnsi="Times New Roman"/>
          <w:sz w:val="24"/>
          <w:szCs w:val="24"/>
        </w:rPr>
        <w:t xml:space="preserve">задолженности в </w:t>
      </w:r>
      <w:r>
        <w:rPr>
          <w:rFonts w:ascii="Times New Roman" w:hAnsi="Times New Roman"/>
          <w:sz w:val="24"/>
          <w:szCs w:val="24"/>
        </w:rPr>
        <w:t xml:space="preserve">бюджет </w:t>
      </w:r>
      <w:r w:rsidRPr="00ED01D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«Каргасокское сельское поселение»</w:t>
      </w:r>
      <w:r w:rsidRPr="00ED01DE">
        <w:rPr>
          <w:rFonts w:ascii="Times New Roman" w:hAnsi="Times New Roman"/>
          <w:sz w:val="24"/>
          <w:szCs w:val="24"/>
        </w:rPr>
        <w:t xml:space="preserve"> </w:t>
      </w:r>
      <w:r w:rsidRPr="00CA14D9">
        <w:rPr>
          <w:rFonts w:ascii="Times New Roman" w:hAnsi="Times New Roman"/>
          <w:sz w:val="24"/>
          <w:szCs w:val="24"/>
        </w:rPr>
        <w:t xml:space="preserve">по платежам (пеням, штрафам), связанным с неисполнением или ненадлежащим исполнением обязательств по уплате в местный бюджет платежей, указанных в </w:t>
      </w:r>
      <w:r>
        <w:rPr>
          <w:rFonts w:ascii="Times New Roman" w:hAnsi="Times New Roman"/>
          <w:sz w:val="24"/>
          <w:szCs w:val="24"/>
        </w:rPr>
        <w:t>настоящем</w:t>
      </w:r>
      <w:r w:rsidRPr="00CA14D9"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>е</w:t>
      </w:r>
      <w:r w:rsidRPr="00CA14D9">
        <w:rPr>
          <w:rFonts w:ascii="Times New Roman" w:hAnsi="Times New Roman"/>
          <w:sz w:val="24"/>
          <w:szCs w:val="24"/>
        </w:rPr>
        <w:t>;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CA14D9">
        <w:rPr>
          <w:rFonts w:ascii="Times New Roman" w:hAnsi="Times New Roman"/>
          <w:sz w:val="24"/>
          <w:szCs w:val="24"/>
        </w:rPr>
        <w:t xml:space="preserve">задолженности муниципальных унитарных предприятий </w:t>
      </w:r>
      <w:r w:rsidRPr="006441C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«Каргасокское сельское поселение»</w:t>
      </w:r>
      <w:r w:rsidRPr="00CA14D9">
        <w:rPr>
          <w:rFonts w:ascii="Times New Roman" w:hAnsi="Times New Roman"/>
          <w:sz w:val="24"/>
          <w:szCs w:val="24"/>
        </w:rPr>
        <w:t xml:space="preserve"> по перечислению в </w:t>
      </w:r>
      <w:r>
        <w:rPr>
          <w:rFonts w:ascii="Times New Roman" w:hAnsi="Times New Roman"/>
          <w:sz w:val="24"/>
          <w:szCs w:val="24"/>
        </w:rPr>
        <w:t xml:space="preserve">бюджет </w:t>
      </w:r>
      <w:r w:rsidRPr="00ED01D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«Каргасокское сельское поселение»</w:t>
      </w:r>
      <w:r w:rsidRPr="00ED01DE">
        <w:rPr>
          <w:rFonts w:ascii="Times New Roman" w:hAnsi="Times New Roman"/>
          <w:sz w:val="24"/>
          <w:szCs w:val="24"/>
        </w:rPr>
        <w:t xml:space="preserve"> </w:t>
      </w:r>
      <w:r w:rsidRPr="00CA14D9">
        <w:rPr>
          <w:rFonts w:ascii="Times New Roman" w:hAnsi="Times New Roman"/>
          <w:sz w:val="24"/>
          <w:szCs w:val="24"/>
        </w:rPr>
        <w:t>части прибыли от использования имущества, находящегося в хозяйственном ведении данных предприятий, остающейся в их распоряжении после уплаты налогов и иных обязательных платежей.</w:t>
      </w:r>
    </w:p>
    <w:p w:rsidR="00841CA8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sub_1002"/>
      <w:r>
        <w:rPr>
          <w:rFonts w:ascii="Times New Roman" w:hAnsi="Times New Roman"/>
          <w:sz w:val="24"/>
          <w:szCs w:val="24"/>
        </w:rPr>
        <w:t>2</w:t>
      </w:r>
      <w:r w:rsidRPr="00CA14D9">
        <w:rPr>
          <w:rFonts w:ascii="Times New Roman" w:hAnsi="Times New Roman"/>
          <w:sz w:val="24"/>
          <w:szCs w:val="24"/>
        </w:rPr>
        <w:t xml:space="preserve">. Задолженность в </w:t>
      </w:r>
      <w:r>
        <w:rPr>
          <w:rFonts w:ascii="Times New Roman" w:hAnsi="Times New Roman"/>
          <w:sz w:val="24"/>
          <w:szCs w:val="24"/>
        </w:rPr>
        <w:t xml:space="preserve">бюджет </w:t>
      </w:r>
      <w:r w:rsidRPr="00ED01D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«Каргасокское сельское поселение»</w:t>
      </w:r>
      <w:r w:rsidRPr="00ED01DE">
        <w:rPr>
          <w:rFonts w:ascii="Times New Roman" w:hAnsi="Times New Roman"/>
          <w:sz w:val="24"/>
          <w:szCs w:val="24"/>
        </w:rPr>
        <w:t xml:space="preserve"> </w:t>
      </w:r>
      <w:r w:rsidRPr="00CA14D9">
        <w:rPr>
          <w:rFonts w:ascii="Times New Roman" w:hAnsi="Times New Roman"/>
          <w:sz w:val="24"/>
          <w:szCs w:val="24"/>
        </w:rPr>
        <w:t xml:space="preserve">по платежам, указанным в </w:t>
      </w:r>
      <w:hyperlink w:anchor="sub_1001" w:history="1">
        <w:r w:rsidRPr="00CA14D9">
          <w:rPr>
            <w:rFonts w:ascii="Times New Roman" w:hAnsi="Times New Roman"/>
            <w:sz w:val="24"/>
            <w:szCs w:val="24"/>
          </w:rPr>
          <w:t>пункте 1</w:t>
        </w:r>
      </w:hyperlink>
      <w:r w:rsidRPr="00CA14D9">
        <w:rPr>
          <w:rFonts w:ascii="Times New Roman" w:hAnsi="Times New Roman"/>
          <w:sz w:val="24"/>
          <w:szCs w:val="24"/>
        </w:rPr>
        <w:t xml:space="preserve"> настоящего Положения (далее - задолженность), признается безнадежной к взысканию по следующим основаниям:</w:t>
      </w:r>
    </w:p>
    <w:p w:rsidR="00841CA8" w:rsidRPr="00146C01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C01">
        <w:rPr>
          <w:rFonts w:ascii="Times New Roman" w:hAnsi="Times New Roman" w:cs="Times New Roman"/>
          <w:sz w:val="24"/>
          <w:szCs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41CA8" w:rsidRPr="00146C01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C01">
        <w:rPr>
          <w:rFonts w:ascii="Times New Roman" w:hAnsi="Times New Roman" w:cs="Times New Roman"/>
          <w:sz w:val="24"/>
          <w:szCs w:val="24"/>
        </w:rPr>
        <w:t xml:space="preserve">2) признания банкротом индивидуального предпринимателя - плательщика платежей в бюджет в соответствии с </w:t>
      </w:r>
      <w:r w:rsidRPr="009C6590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" w:history="1">
        <w:r w:rsidRPr="009C65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6C01">
        <w:rPr>
          <w:rFonts w:ascii="Times New Roman" w:hAnsi="Times New Roman" w:cs="Times New Roman"/>
          <w:sz w:val="24"/>
          <w:szCs w:val="24"/>
        </w:rPr>
        <w:t xml:space="preserve"> от 26 октября 2002 год</w:t>
      </w:r>
      <w:r>
        <w:rPr>
          <w:rFonts w:ascii="Times New Roman" w:hAnsi="Times New Roman" w:cs="Times New Roman"/>
          <w:sz w:val="24"/>
          <w:szCs w:val="24"/>
        </w:rPr>
        <w:t>а N 127-ФЗ «</w:t>
      </w:r>
      <w:r w:rsidRPr="00146C0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несостоятельности (банкротстве)»</w:t>
      </w:r>
      <w:r w:rsidRPr="00146C01">
        <w:rPr>
          <w:rFonts w:ascii="Times New Roman" w:hAnsi="Times New Roman" w:cs="Times New Roman"/>
          <w:sz w:val="24"/>
          <w:szCs w:val="24"/>
        </w:rPr>
        <w:t xml:space="preserve"> в части задолженности по платежам в бюджет, не погашенным по причине недостаточности имущества должника;</w:t>
      </w:r>
    </w:p>
    <w:p w:rsidR="00841CA8" w:rsidRPr="00146C01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C01">
        <w:rPr>
          <w:rFonts w:ascii="Times New Roman" w:hAnsi="Times New Roman" w:cs="Times New Roman"/>
          <w:sz w:val="24"/>
          <w:szCs w:val="24"/>
        </w:rPr>
        <w:t>3)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41CA8" w:rsidRPr="00146C01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C01">
        <w:rPr>
          <w:rFonts w:ascii="Times New Roman" w:hAnsi="Times New Roman" w:cs="Times New Roman"/>
          <w:sz w:val="24"/>
          <w:szCs w:val="24"/>
        </w:rPr>
        <w:t>4)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841CA8" w:rsidRPr="00146C01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C01">
        <w:rPr>
          <w:rFonts w:ascii="Times New Roman" w:hAnsi="Times New Roman" w:cs="Times New Roman"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</w:t>
      </w:r>
      <w:r w:rsidRPr="009C6590">
        <w:rPr>
          <w:rFonts w:ascii="Times New Roman" w:hAnsi="Times New Roman" w:cs="Times New Roman"/>
          <w:sz w:val="24"/>
          <w:szCs w:val="24"/>
        </w:rPr>
        <w:t xml:space="preserve">предусмотренным </w:t>
      </w:r>
      <w:hyperlink r:id="rId5" w:history="1">
        <w:r w:rsidRPr="009C6590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9C659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9C6590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9C6590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«Об исполнительном производстве», если</w:t>
      </w:r>
      <w:r w:rsidRPr="00146C01">
        <w:rPr>
          <w:rFonts w:ascii="Times New Roman" w:hAnsi="Times New Roman" w:cs="Times New Roman"/>
          <w:sz w:val="24"/>
          <w:szCs w:val="24"/>
        </w:rPr>
        <w:t xml:space="preserve"> с даты </w:t>
      </w:r>
      <w:r w:rsidRPr="00146C01">
        <w:rPr>
          <w:rFonts w:ascii="Times New Roman" w:hAnsi="Times New Roman" w:cs="Times New Roman"/>
          <w:sz w:val="24"/>
          <w:szCs w:val="24"/>
        </w:rPr>
        <w:lastRenderedPageBreak/>
        <w:t>образования задолженности по платежам в бюджет прошло более пяти лет, в следующих случаях:</w:t>
      </w:r>
      <w:proofErr w:type="gramEnd"/>
    </w:p>
    <w:p w:rsidR="00841CA8" w:rsidRPr="00146C01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5.1) </w:t>
      </w:r>
      <w:r w:rsidRPr="00146C01">
        <w:rPr>
          <w:rFonts w:ascii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841CA8" w:rsidRPr="009C6590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5.2) </w:t>
      </w:r>
      <w:r w:rsidRPr="00146C01">
        <w:rPr>
          <w:rFonts w:ascii="Times New Roman" w:hAnsi="Times New Roman" w:cs="Times New Roman"/>
          <w:sz w:val="24"/>
          <w:szCs w:val="24"/>
        </w:rPr>
        <w:t xml:space="preserve"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</w:t>
      </w:r>
      <w:r w:rsidRPr="009C6590">
        <w:rPr>
          <w:rFonts w:ascii="Times New Roman" w:hAnsi="Times New Roman" w:cs="Times New Roman"/>
          <w:sz w:val="24"/>
          <w:szCs w:val="24"/>
        </w:rPr>
        <w:t>проведение процедур, применяемых в деле о банкротстве.</w:t>
      </w:r>
    </w:p>
    <w:p w:rsidR="00841CA8" w:rsidRPr="009C6590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590">
        <w:rPr>
          <w:rFonts w:ascii="Times New Roman" w:hAnsi="Times New Roman" w:cs="Times New Roman"/>
          <w:sz w:val="24"/>
          <w:szCs w:val="24"/>
        </w:rPr>
        <w:t xml:space="preserve">3. Помимо случаев, предусмотренных </w:t>
      </w:r>
      <w:hyperlink w:anchor="P0" w:history="1">
        <w:r w:rsidRPr="009C6590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C6590">
        <w:rPr>
          <w:rFonts w:ascii="Times New Roman" w:hAnsi="Times New Roman" w:cs="Times New Roman"/>
          <w:sz w:val="24"/>
          <w:szCs w:val="24"/>
        </w:rPr>
        <w:t xml:space="preserve"> настоящего Положения,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7" w:history="1">
        <w:r w:rsidRPr="009C659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C6590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841CA8" w:rsidRPr="009C6590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590">
        <w:rPr>
          <w:rFonts w:ascii="Times New Roman" w:hAnsi="Times New Roman" w:cs="Times New Roman"/>
          <w:sz w:val="24"/>
          <w:szCs w:val="24"/>
        </w:rPr>
        <w:t xml:space="preserve">4. Решение о признании задолженности безнадежной к взысканию принимается администратором доходов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«Каргасокское сельское поселение»</w:t>
      </w:r>
      <w:r w:rsidRPr="009C6590">
        <w:rPr>
          <w:rFonts w:ascii="Times New Roman" w:hAnsi="Times New Roman" w:cs="Times New Roman"/>
          <w:sz w:val="24"/>
          <w:szCs w:val="24"/>
        </w:rPr>
        <w:t xml:space="preserve"> на основании документов, подтверждающих обстоятельства, предусмотренные </w:t>
      </w:r>
      <w:hyperlink w:anchor="P0" w:history="1">
        <w:r w:rsidRPr="009C6590">
          <w:rPr>
            <w:rFonts w:ascii="Times New Roman" w:hAnsi="Times New Roman" w:cs="Times New Roman"/>
            <w:sz w:val="24"/>
            <w:szCs w:val="24"/>
          </w:rPr>
          <w:t>пунктами</w:t>
        </w:r>
      </w:hyperlink>
      <w:r w:rsidRPr="009C6590">
        <w:rPr>
          <w:rFonts w:ascii="Times New Roman" w:hAnsi="Times New Roman" w:cs="Times New Roman"/>
          <w:sz w:val="24"/>
          <w:szCs w:val="24"/>
        </w:rPr>
        <w:t xml:space="preserve">2 и </w:t>
      </w:r>
      <w:hyperlink w:anchor="P12" w:history="1">
        <w:r w:rsidRPr="009C659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9C6590">
        <w:rPr>
          <w:rFonts w:ascii="Times New Roman" w:hAnsi="Times New Roman" w:cs="Times New Roman"/>
          <w:sz w:val="24"/>
          <w:szCs w:val="24"/>
        </w:rPr>
        <w:t xml:space="preserve"> настоящего положения, а именно: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590">
        <w:rPr>
          <w:rFonts w:ascii="Times New Roman" w:hAnsi="Times New Roman"/>
          <w:sz w:val="24"/>
          <w:szCs w:val="24"/>
        </w:rPr>
        <w:t>4.1) выписка из Единого государственного реестра юридических лиц о ликвидации юридического лица, заверенная подписью лица, имеющего доступ к базе данных ЕГРЮЛ</w:t>
      </w:r>
      <w:r w:rsidRPr="00CA14D9">
        <w:rPr>
          <w:rFonts w:ascii="Times New Roman" w:hAnsi="Times New Roman"/>
          <w:sz w:val="24"/>
          <w:szCs w:val="24"/>
        </w:rPr>
        <w:t xml:space="preserve"> в установленном порядке;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4.2) </w:t>
      </w:r>
      <w:r w:rsidRPr="00CA14D9">
        <w:rPr>
          <w:rFonts w:ascii="Times New Roman" w:hAnsi="Times New Roman"/>
          <w:sz w:val="24"/>
          <w:szCs w:val="24"/>
        </w:rPr>
        <w:t>карточка лицевого счета, подписанная главным бухгалтером и специалистом соответствующего комитета;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4.3) </w:t>
      </w:r>
      <w:r w:rsidRPr="00CA14D9">
        <w:rPr>
          <w:rFonts w:ascii="Times New Roman" w:hAnsi="Times New Roman"/>
          <w:sz w:val="24"/>
          <w:szCs w:val="24"/>
        </w:rPr>
        <w:t>копия свидетельства (справки) о смерти физического лица, выданная соответствующим органом и заверенная специалистом соответствующего комитета или копия судебного решения об объявлении физического лица умершим;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4.4) </w:t>
      </w:r>
      <w:r w:rsidRPr="00CA14D9">
        <w:rPr>
          <w:rFonts w:ascii="Times New Roman" w:hAnsi="Times New Roman"/>
          <w:sz w:val="24"/>
          <w:szCs w:val="24"/>
        </w:rPr>
        <w:t>копия определения арбитражного суда о завершении конкурсного производства, заверенная гербовой печатью соответствующего арбитражного суда;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4.4) </w:t>
      </w:r>
      <w:r w:rsidRPr="00CA14D9">
        <w:rPr>
          <w:rFonts w:ascii="Times New Roman" w:hAnsi="Times New Roman"/>
          <w:sz w:val="24"/>
          <w:szCs w:val="24"/>
        </w:rPr>
        <w:t>копия постановления судебного пристава-исполнителя об отказе в возбуждении исполнительного производства, надлежащим образом заверенная соответствующим органом, выдавшим документ;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4.6) </w:t>
      </w:r>
      <w:r w:rsidRPr="00CA14D9">
        <w:rPr>
          <w:rFonts w:ascii="Times New Roman" w:hAnsi="Times New Roman"/>
          <w:sz w:val="24"/>
          <w:szCs w:val="24"/>
        </w:rPr>
        <w:t>копия постановления судебного пристава-исполнителя о прекращении исполнительного производства, надлежащим образом заверенная соответствующим органом, выдавшим документ;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4.7) </w:t>
      </w:r>
      <w:r w:rsidRPr="00CA14D9">
        <w:rPr>
          <w:rFonts w:ascii="Times New Roman" w:hAnsi="Times New Roman"/>
          <w:sz w:val="24"/>
          <w:szCs w:val="24"/>
        </w:rPr>
        <w:t>копия решения суда об отказе в удовлетворении (частичном удовлетворении) исковых требований о взыскании задолженности, заверенная гербовой печатью соответствующего суда, с отметкой о вступлении данного решения в законную силу, а также копии судебных актов апелляционной и кассационной инстанции об оставлении такого решения без изменения (при их наличии);</w:t>
      </w:r>
    </w:p>
    <w:p w:rsidR="00841CA8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4.8) </w:t>
      </w:r>
      <w:r w:rsidRPr="00CA14D9">
        <w:rPr>
          <w:rFonts w:ascii="Times New Roman" w:hAnsi="Times New Roman"/>
          <w:sz w:val="24"/>
          <w:szCs w:val="24"/>
        </w:rPr>
        <w:t>заключение ликвидационной комиссии об отсутствии у ликвидируемого муниципального унитарного предприятия собственных денежных средств, для погашения задолженности по отчислению части прибыли, остающейся после уплаты налогов и иных обязательных платежей;</w:t>
      </w:r>
    </w:p>
    <w:p w:rsidR="00841CA8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46C01">
        <w:rPr>
          <w:rFonts w:ascii="Times New Roman" w:hAnsi="Times New Roman" w:cs="Times New Roman"/>
          <w:sz w:val="24"/>
          <w:szCs w:val="24"/>
        </w:rPr>
        <w:t>.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требованиями, установленными Правительством Российской Федерации.</w:t>
      </w:r>
    </w:p>
    <w:p w:rsidR="00841CA8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46C01">
        <w:rPr>
          <w:rFonts w:ascii="Times New Roman" w:hAnsi="Times New Roman" w:cs="Times New Roman"/>
          <w:sz w:val="24"/>
          <w:szCs w:val="24"/>
        </w:rPr>
        <w:t>. Списание (восстановление) в бюджетном (бухгалтерском) учете задолженности по платежам в бюджет осуществляется администратором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1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«Каргасокское сельское поселение»</w:t>
      </w:r>
      <w:r w:rsidRPr="00146C01">
        <w:rPr>
          <w:rFonts w:ascii="Times New Roman" w:hAnsi="Times New Roman" w:cs="Times New Roman"/>
          <w:sz w:val="24"/>
          <w:szCs w:val="24"/>
        </w:rPr>
        <w:t xml:space="preserve"> на основании решения о признании безнадежной к взысканию задолженности по платежам в бюджет.</w:t>
      </w:r>
    </w:p>
    <w:p w:rsidR="00841CA8" w:rsidRDefault="00841CA8" w:rsidP="00841C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146C01">
        <w:rPr>
          <w:rFonts w:ascii="Times New Roman" w:hAnsi="Times New Roman" w:cs="Times New Roman"/>
          <w:sz w:val="24"/>
          <w:szCs w:val="24"/>
        </w:rPr>
        <w:t>Порядок отражения операций по списанию (восстановлению) в бюджетном (бухгалтерском) учете задолженности по платежам в бюджет устанавливается Министерством финансов Российской Федерации.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sub_1004"/>
      <w:bookmarkEnd w:id="3"/>
      <w:r>
        <w:rPr>
          <w:rFonts w:ascii="Times New Roman" w:hAnsi="Times New Roman"/>
          <w:sz w:val="24"/>
          <w:szCs w:val="24"/>
        </w:rPr>
        <w:t xml:space="preserve">8. </w:t>
      </w:r>
      <w:r w:rsidRPr="00CA14D9">
        <w:rPr>
          <w:rFonts w:ascii="Times New Roman" w:hAnsi="Times New Roman"/>
          <w:sz w:val="24"/>
          <w:szCs w:val="24"/>
        </w:rPr>
        <w:t xml:space="preserve"> Решение о признании задолженности безнадежной к взысканию и ее списании принимается Комиссией по признанию задолженности безнадежной к взысканию и ее списанию (далее - Комиссия).</w:t>
      </w:r>
    </w:p>
    <w:p w:rsidR="00841CA8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sub_1005"/>
      <w:bookmarkEnd w:id="4"/>
      <w:r>
        <w:rPr>
          <w:rFonts w:ascii="Times New Roman" w:hAnsi="Times New Roman"/>
          <w:sz w:val="24"/>
          <w:szCs w:val="24"/>
        </w:rPr>
        <w:t>9</w:t>
      </w:r>
      <w:r w:rsidRPr="00CA14D9">
        <w:rPr>
          <w:rFonts w:ascii="Times New Roman" w:hAnsi="Times New Roman"/>
          <w:sz w:val="24"/>
          <w:szCs w:val="24"/>
        </w:rPr>
        <w:t xml:space="preserve">. Состав Комиссии утверждается </w:t>
      </w:r>
      <w:r w:rsidR="00B63D2B">
        <w:rPr>
          <w:rFonts w:ascii="Times New Roman" w:hAnsi="Times New Roman"/>
          <w:sz w:val="24"/>
          <w:szCs w:val="24"/>
        </w:rPr>
        <w:t>распоряжением Главы Каргасокского сельского поселения</w:t>
      </w:r>
      <w:r w:rsidRPr="00CA14D9">
        <w:rPr>
          <w:rFonts w:ascii="Times New Roman" w:hAnsi="Times New Roman"/>
          <w:sz w:val="24"/>
          <w:szCs w:val="24"/>
        </w:rPr>
        <w:t>.</w:t>
      </w:r>
    </w:p>
    <w:p w:rsidR="00841CA8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>
        <w:rPr>
          <w:rFonts w:ascii="Times New Roman" w:hAnsi="Times New Roman"/>
          <w:sz w:val="24"/>
          <w:szCs w:val="24"/>
        </w:rPr>
        <w:t xml:space="preserve">10. </w:t>
      </w:r>
      <w:r w:rsidRPr="00CA14D9">
        <w:rPr>
          <w:rFonts w:ascii="Times New Roman" w:hAnsi="Times New Roman"/>
          <w:sz w:val="24"/>
          <w:szCs w:val="24"/>
        </w:rPr>
        <w:t>Деятельностью Комиссии руководит председатель Комиссии или лицо его замещающее.</w:t>
      </w:r>
    </w:p>
    <w:p w:rsidR="00841CA8" w:rsidRPr="00CA14D9" w:rsidRDefault="00841CA8" w:rsidP="00841C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sub_1006"/>
      <w:bookmarkEnd w:id="6"/>
      <w:r>
        <w:rPr>
          <w:rFonts w:ascii="Times New Roman" w:hAnsi="Times New Roman"/>
          <w:sz w:val="24"/>
          <w:szCs w:val="24"/>
        </w:rPr>
        <w:t>11</w:t>
      </w:r>
      <w:r w:rsidRPr="00CA14D9">
        <w:rPr>
          <w:rFonts w:ascii="Times New Roman" w:hAnsi="Times New Roman"/>
          <w:sz w:val="24"/>
          <w:szCs w:val="24"/>
        </w:rPr>
        <w:t>.Функциями Комиссии являются рассмотрение документов о признании задолженности безнадежной к взысканию и принятие решения о ее списании либо принятие решения о продолжении работы по ее взысканию. Заседания Комиссии проводятся по мере необходимости, не реже одного раза в год.</w:t>
      </w:r>
    </w:p>
    <w:bookmarkEnd w:id="7"/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A14D9">
        <w:rPr>
          <w:rFonts w:ascii="Times New Roman" w:hAnsi="Times New Roman"/>
          <w:sz w:val="24"/>
          <w:szCs w:val="24"/>
        </w:rPr>
        <w:t>.До рассмотрения вопроса о признании задолженности безнадежной к взысканию должны быть предприняты необходимые и достаточные меры по взысканию задолженности, возможность осуществления которых вытекает из законодательства Российской Федерации, договора либо обычаев делового оборота.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sub_1010"/>
      <w:r>
        <w:rPr>
          <w:rFonts w:ascii="Times New Roman" w:hAnsi="Times New Roman"/>
          <w:sz w:val="24"/>
          <w:szCs w:val="24"/>
        </w:rPr>
        <w:t>13</w:t>
      </w:r>
      <w:r w:rsidRPr="00CA14D9">
        <w:rPr>
          <w:rFonts w:ascii="Times New Roman" w:hAnsi="Times New Roman"/>
          <w:sz w:val="24"/>
          <w:szCs w:val="24"/>
        </w:rPr>
        <w:t>.Организационно-техническое обеспечение работы Комиссии осуществляет секретарь Комиссии.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sub_1011"/>
      <w:bookmarkEnd w:id="8"/>
      <w:r>
        <w:rPr>
          <w:rFonts w:ascii="Times New Roman" w:hAnsi="Times New Roman"/>
          <w:sz w:val="24"/>
          <w:szCs w:val="24"/>
        </w:rPr>
        <w:t>14</w:t>
      </w:r>
      <w:r w:rsidRPr="00CA14D9">
        <w:rPr>
          <w:rFonts w:ascii="Times New Roman" w:hAnsi="Times New Roman"/>
          <w:sz w:val="24"/>
          <w:szCs w:val="24"/>
        </w:rPr>
        <w:t>.Секретарь Комиссии уведомляет членов Комиссии о дате, месте и времени проведения заседания Комиссии, обеспечивает подготовку документов для заседания Комиссии, организует проведение заседания Комиссии, оформляет протокол заседания Комиссии.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sub_1012"/>
      <w:bookmarkEnd w:id="9"/>
      <w:r w:rsidRPr="00CA14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CA14D9">
        <w:rPr>
          <w:rFonts w:ascii="Times New Roman" w:hAnsi="Times New Roman"/>
          <w:sz w:val="24"/>
          <w:szCs w:val="24"/>
        </w:rPr>
        <w:t>.Комиссия правомочна принимать решения, если на заседании присутствует не менее 2/3 членов комиссии.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sub_1013"/>
      <w:bookmarkEnd w:id="10"/>
      <w:r w:rsidRPr="00CA14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CA14D9">
        <w:rPr>
          <w:rFonts w:ascii="Times New Roman" w:hAnsi="Times New Roman"/>
          <w:sz w:val="24"/>
          <w:szCs w:val="24"/>
        </w:rPr>
        <w:t>.Решения Комиссии принимаются в протокольной форме простым большинством голосов присутствующих членов путем открытого голосования. При равенстве голосов голос председателя является решающим.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sub_1015"/>
      <w:bookmarkEnd w:id="11"/>
      <w:r w:rsidRPr="00CA14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CA14D9">
        <w:rPr>
          <w:rFonts w:ascii="Times New Roman" w:hAnsi="Times New Roman"/>
          <w:sz w:val="24"/>
          <w:szCs w:val="24"/>
        </w:rPr>
        <w:t>.Секретарь Комиссии составляет протокол заседания Комиссии, в котором фиксирует мнение по рассматриваемому вопросу членов Комиссии и приглашенных, присутствующих на заседании, а также решение Комиссии.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" w:name="sub_1016"/>
      <w:bookmarkEnd w:id="12"/>
      <w:r w:rsidRPr="00CA14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CA14D9">
        <w:rPr>
          <w:rFonts w:ascii="Times New Roman" w:hAnsi="Times New Roman"/>
          <w:sz w:val="24"/>
          <w:szCs w:val="24"/>
        </w:rPr>
        <w:t>.Протокол заседания Комиссии подписывается председателем и секретарем Комиссии</w:t>
      </w:r>
      <w:r>
        <w:rPr>
          <w:rFonts w:ascii="Times New Roman" w:hAnsi="Times New Roman"/>
          <w:sz w:val="24"/>
          <w:szCs w:val="24"/>
        </w:rPr>
        <w:t>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4" w:name="sub_1017"/>
      <w:bookmarkEnd w:id="13"/>
      <w:r w:rsidRPr="00CA14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CA14D9">
        <w:rPr>
          <w:rFonts w:ascii="Times New Roman" w:hAnsi="Times New Roman"/>
          <w:sz w:val="24"/>
          <w:szCs w:val="24"/>
        </w:rPr>
        <w:t>.Решение Комиссии о невозможности признания задолженности безнадежной к взысканию и ее списания принимается Комиссией в случае: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5" w:name="sub_1722"/>
      <w:bookmarkEnd w:id="14"/>
      <w:r>
        <w:rPr>
          <w:rFonts w:ascii="Times New Roman" w:hAnsi="Times New Roman"/>
          <w:sz w:val="24"/>
          <w:szCs w:val="24"/>
        </w:rPr>
        <w:t xml:space="preserve">19.1. </w:t>
      </w:r>
      <w:r w:rsidRPr="00CA14D9">
        <w:rPr>
          <w:rFonts w:ascii="Times New Roman" w:hAnsi="Times New Roman"/>
          <w:sz w:val="24"/>
          <w:szCs w:val="24"/>
        </w:rPr>
        <w:t xml:space="preserve">отсутствия предусмотренных </w:t>
      </w:r>
      <w:hyperlink w:anchor="sub_1002" w:history="1">
        <w:r w:rsidRPr="00CA14D9">
          <w:rPr>
            <w:rFonts w:ascii="Times New Roman" w:hAnsi="Times New Roman"/>
            <w:sz w:val="24"/>
            <w:szCs w:val="24"/>
          </w:rPr>
          <w:t xml:space="preserve">пунктом </w:t>
        </w:r>
      </w:hyperlink>
      <w:r>
        <w:rPr>
          <w:rFonts w:ascii="Times New Roman" w:hAnsi="Times New Roman"/>
          <w:sz w:val="24"/>
          <w:szCs w:val="24"/>
        </w:rPr>
        <w:t>2</w:t>
      </w:r>
      <w:r w:rsidRPr="00CA14D9">
        <w:rPr>
          <w:rFonts w:ascii="Times New Roman" w:hAnsi="Times New Roman"/>
          <w:sz w:val="24"/>
          <w:szCs w:val="24"/>
        </w:rPr>
        <w:t xml:space="preserve"> настоящего Положения оснований для признания задолженности безнадежной к взысканию и ее списания;</w:t>
      </w:r>
    </w:p>
    <w:bookmarkEnd w:id="15"/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19.2. </w:t>
      </w:r>
      <w:r w:rsidRPr="00CA14D9">
        <w:rPr>
          <w:rFonts w:ascii="Times New Roman" w:hAnsi="Times New Roman"/>
          <w:sz w:val="24"/>
          <w:szCs w:val="24"/>
        </w:rPr>
        <w:t xml:space="preserve">непредставления документов, необходимых в соответствии с </w:t>
      </w:r>
      <w:hyperlink w:anchor="sub_1003" w:history="1">
        <w:r w:rsidRPr="00CA14D9">
          <w:rPr>
            <w:rFonts w:ascii="Times New Roman" w:hAnsi="Times New Roman"/>
            <w:sz w:val="24"/>
            <w:szCs w:val="24"/>
          </w:rPr>
          <w:t xml:space="preserve">пунктом </w:t>
        </w:r>
      </w:hyperlink>
      <w:r>
        <w:rPr>
          <w:rFonts w:ascii="Times New Roman" w:hAnsi="Times New Roman"/>
          <w:sz w:val="24"/>
          <w:szCs w:val="24"/>
        </w:rPr>
        <w:t>4</w:t>
      </w:r>
      <w:r w:rsidRPr="00CA14D9">
        <w:rPr>
          <w:rFonts w:ascii="Times New Roman" w:hAnsi="Times New Roman"/>
          <w:sz w:val="24"/>
          <w:szCs w:val="24"/>
        </w:rPr>
        <w:t xml:space="preserve"> настоящего Положения для принятия Комиссией решения о признании задолженности безнадежной и ее списании;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19.3. </w:t>
      </w:r>
      <w:r w:rsidRPr="00CA14D9">
        <w:rPr>
          <w:rFonts w:ascii="Times New Roman" w:hAnsi="Times New Roman"/>
          <w:sz w:val="24"/>
          <w:szCs w:val="24"/>
        </w:rPr>
        <w:t xml:space="preserve">несоответствия представленных документов требованиям, установленным </w:t>
      </w:r>
      <w:hyperlink w:anchor="sub_1003" w:history="1">
        <w:r w:rsidRPr="00CA14D9">
          <w:rPr>
            <w:rFonts w:ascii="Times New Roman" w:hAnsi="Times New Roman"/>
            <w:sz w:val="24"/>
            <w:szCs w:val="24"/>
          </w:rPr>
          <w:t xml:space="preserve">пунктом </w:t>
        </w:r>
      </w:hyperlink>
      <w:r>
        <w:t>4</w:t>
      </w:r>
      <w:r w:rsidRPr="00CA14D9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6" w:name="sub_1018"/>
      <w:r>
        <w:rPr>
          <w:rFonts w:ascii="Times New Roman" w:hAnsi="Times New Roman"/>
          <w:sz w:val="24"/>
          <w:szCs w:val="24"/>
        </w:rPr>
        <w:t>20</w:t>
      </w:r>
      <w:r w:rsidRPr="00CA14D9">
        <w:rPr>
          <w:rFonts w:ascii="Times New Roman" w:hAnsi="Times New Roman"/>
          <w:sz w:val="24"/>
          <w:szCs w:val="24"/>
        </w:rPr>
        <w:t>.Решение Комиссии о невозможности признания задолженности безнадежной к взысканию и ее списания</w:t>
      </w:r>
      <w:r>
        <w:rPr>
          <w:rFonts w:ascii="Times New Roman" w:hAnsi="Times New Roman"/>
          <w:sz w:val="24"/>
          <w:szCs w:val="24"/>
        </w:rPr>
        <w:t>,</w:t>
      </w:r>
      <w:r w:rsidRPr="00CA14D9">
        <w:rPr>
          <w:rFonts w:ascii="Times New Roman" w:hAnsi="Times New Roman"/>
          <w:sz w:val="24"/>
          <w:szCs w:val="24"/>
        </w:rPr>
        <w:t xml:space="preserve"> должно содержать предложение </w:t>
      </w:r>
      <w:r>
        <w:rPr>
          <w:rFonts w:ascii="Times New Roman" w:hAnsi="Times New Roman"/>
          <w:sz w:val="24"/>
          <w:szCs w:val="24"/>
        </w:rPr>
        <w:t>по принятию необходимых и достаточных мер</w:t>
      </w:r>
      <w:r w:rsidRPr="00CA14D9">
        <w:rPr>
          <w:rFonts w:ascii="Times New Roman" w:hAnsi="Times New Roman"/>
          <w:sz w:val="24"/>
          <w:szCs w:val="24"/>
        </w:rPr>
        <w:t xml:space="preserve"> по взысканию задолженности, с указанием таких мер.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7" w:name="sub_1019"/>
      <w:bookmarkEnd w:id="16"/>
      <w:r>
        <w:rPr>
          <w:rFonts w:ascii="Times New Roman" w:hAnsi="Times New Roman"/>
          <w:sz w:val="24"/>
          <w:szCs w:val="24"/>
        </w:rPr>
        <w:t>21</w:t>
      </w:r>
      <w:r w:rsidRPr="00CA14D9">
        <w:rPr>
          <w:rFonts w:ascii="Times New Roman" w:hAnsi="Times New Roman"/>
          <w:sz w:val="24"/>
          <w:szCs w:val="24"/>
        </w:rPr>
        <w:t>. В решении Комиссии о признании задолженности безнадежной к взысканию и ее списании должны быть указаны:</w:t>
      </w:r>
    </w:p>
    <w:p w:rsidR="00841CA8" w:rsidRPr="004D5661" w:rsidRDefault="00841CA8" w:rsidP="00841C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8" w:name="sub_1194"/>
      <w:bookmarkEnd w:id="17"/>
      <w:r w:rsidRPr="004D5661">
        <w:rPr>
          <w:rFonts w:ascii="Times New Roman" w:hAnsi="Times New Roman"/>
          <w:sz w:val="24"/>
          <w:szCs w:val="24"/>
        </w:rPr>
        <w:t>а) полное наименование организации (фамилия, имя, отчество физического лица);</w:t>
      </w:r>
    </w:p>
    <w:p w:rsidR="00841CA8" w:rsidRPr="004D5661" w:rsidRDefault="00841CA8" w:rsidP="00841C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D5661">
        <w:rPr>
          <w:rFonts w:ascii="Times New Roman" w:hAnsi="Times New Roman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841CA8" w:rsidRPr="004D5661" w:rsidRDefault="00841CA8" w:rsidP="00841C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D5661">
        <w:rPr>
          <w:rFonts w:ascii="Times New Roman" w:hAnsi="Times New Roman"/>
          <w:sz w:val="24"/>
          <w:szCs w:val="24"/>
        </w:rPr>
        <w:lastRenderedPageBreak/>
        <w:t>в) сведения о платеже, по которому возникла задолженность;</w:t>
      </w:r>
    </w:p>
    <w:p w:rsidR="00841CA8" w:rsidRPr="004D5661" w:rsidRDefault="00841CA8" w:rsidP="00841C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D5661">
        <w:rPr>
          <w:rFonts w:ascii="Times New Roman" w:hAnsi="Times New Roman"/>
          <w:sz w:val="24"/>
          <w:szCs w:val="24"/>
        </w:rPr>
        <w:t>г) к</w:t>
      </w:r>
      <w:r>
        <w:rPr>
          <w:rFonts w:ascii="Times New Roman" w:hAnsi="Times New Roman"/>
          <w:sz w:val="24"/>
          <w:szCs w:val="24"/>
        </w:rPr>
        <w:t>од классификации доходов бюджета</w:t>
      </w:r>
      <w:r w:rsidRPr="004D5661">
        <w:rPr>
          <w:rFonts w:ascii="Times New Roman" w:hAnsi="Times New Roman"/>
          <w:sz w:val="24"/>
          <w:szCs w:val="24"/>
        </w:rPr>
        <w:t>, по которому учитывается задолженность по платежам в бюджет бюджетной системы Российской Федерации, его наименование;</w:t>
      </w:r>
    </w:p>
    <w:p w:rsidR="00841CA8" w:rsidRPr="004D5661" w:rsidRDefault="00841CA8" w:rsidP="00841C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4D5661">
        <w:rPr>
          <w:rFonts w:ascii="Times New Roman" w:hAnsi="Times New Roman"/>
          <w:sz w:val="24"/>
          <w:szCs w:val="24"/>
        </w:rPr>
        <w:t>д</w:t>
      </w:r>
      <w:proofErr w:type="spellEnd"/>
      <w:r w:rsidRPr="004D56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1">
        <w:rPr>
          <w:rFonts w:ascii="Times New Roman" w:hAnsi="Times New Roman"/>
          <w:sz w:val="24"/>
          <w:szCs w:val="24"/>
        </w:rPr>
        <w:t>сумма задолженности по платежам в бюджет;</w:t>
      </w:r>
    </w:p>
    <w:p w:rsidR="00841CA8" w:rsidRPr="004D5661" w:rsidRDefault="00841CA8" w:rsidP="00841C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D5661">
        <w:rPr>
          <w:rFonts w:ascii="Times New Roman" w:hAnsi="Times New Roman"/>
          <w:sz w:val="24"/>
          <w:szCs w:val="24"/>
        </w:rPr>
        <w:t>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1">
        <w:rPr>
          <w:rFonts w:ascii="Times New Roman" w:hAnsi="Times New Roman"/>
          <w:sz w:val="24"/>
          <w:szCs w:val="24"/>
        </w:rPr>
        <w:t>сумма задолженности по пеням и штрафам по со</w:t>
      </w:r>
      <w:r>
        <w:rPr>
          <w:rFonts w:ascii="Times New Roman" w:hAnsi="Times New Roman"/>
          <w:sz w:val="24"/>
          <w:szCs w:val="24"/>
        </w:rPr>
        <w:t>ответствующим платежам в бюджет</w:t>
      </w:r>
      <w:r w:rsidRPr="004D5661">
        <w:rPr>
          <w:rFonts w:ascii="Times New Roman" w:hAnsi="Times New Roman"/>
          <w:sz w:val="24"/>
          <w:szCs w:val="24"/>
        </w:rPr>
        <w:t>;</w:t>
      </w:r>
    </w:p>
    <w:p w:rsidR="00841CA8" w:rsidRPr="004D5661" w:rsidRDefault="00841CA8" w:rsidP="00841C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D5661">
        <w:rPr>
          <w:rFonts w:ascii="Times New Roman" w:hAnsi="Times New Roman"/>
          <w:sz w:val="24"/>
          <w:szCs w:val="24"/>
        </w:rPr>
        <w:t>ж) дата принятия решения о признании безнадежной к взысканию зад</w:t>
      </w:r>
      <w:r>
        <w:rPr>
          <w:rFonts w:ascii="Times New Roman" w:hAnsi="Times New Roman"/>
          <w:sz w:val="24"/>
          <w:szCs w:val="24"/>
        </w:rPr>
        <w:t>олженности по платежам в бюджет</w:t>
      </w:r>
      <w:r w:rsidRPr="004D5661">
        <w:rPr>
          <w:rFonts w:ascii="Times New Roman" w:hAnsi="Times New Roman"/>
          <w:sz w:val="24"/>
          <w:szCs w:val="24"/>
        </w:rPr>
        <w:t>;</w:t>
      </w:r>
    </w:p>
    <w:p w:rsidR="00841CA8" w:rsidRPr="004D5661" w:rsidRDefault="00841CA8" w:rsidP="00841C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4D5661">
        <w:rPr>
          <w:rFonts w:ascii="Times New Roman" w:hAnsi="Times New Roman"/>
          <w:sz w:val="24"/>
          <w:szCs w:val="24"/>
        </w:rPr>
        <w:t>з</w:t>
      </w:r>
      <w:proofErr w:type="spellEnd"/>
      <w:r w:rsidRPr="004D5661">
        <w:rPr>
          <w:rFonts w:ascii="Times New Roman" w:hAnsi="Times New Roman"/>
          <w:sz w:val="24"/>
          <w:szCs w:val="24"/>
        </w:rPr>
        <w:t>) подписи членов комиссии.</w:t>
      </w:r>
    </w:p>
    <w:p w:rsidR="00841CA8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9" w:name="sub_1020"/>
      <w:bookmarkEnd w:id="18"/>
      <w:r>
        <w:rPr>
          <w:rFonts w:ascii="Times New Roman" w:hAnsi="Times New Roman"/>
          <w:sz w:val="24"/>
          <w:szCs w:val="24"/>
        </w:rPr>
        <w:t xml:space="preserve">22. Решение комиссии </w:t>
      </w:r>
      <w:r w:rsidRPr="00BE127D">
        <w:rPr>
          <w:rFonts w:ascii="Times New Roman" w:hAnsi="Times New Roman"/>
          <w:sz w:val="24"/>
          <w:szCs w:val="24"/>
        </w:rPr>
        <w:t xml:space="preserve">о признании </w:t>
      </w:r>
      <w:r w:rsidRPr="00CA14D9">
        <w:rPr>
          <w:rFonts w:ascii="Times New Roman" w:hAnsi="Times New Roman"/>
          <w:sz w:val="24"/>
          <w:szCs w:val="24"/>
        </w:rPr>
        <w:t xml:space="preserve">задолженности безнадежной к взысканию и ее списании </w:t>
      </w:r>
      <w:r>
        <w:rPr>
          <w:rFonts w:ascii="Times New Roman" w:hAnsi="Times New Roman"/>
          <w:sz w:val="24"/>
          <w:szCs w:val="24"/>
        </w:rPr>
        <w:t xml:space="preserve">оформляется актом и </w:t>
      </w:r>
      <w:r w:rsidRPr="00BE127D">
        <w:rPr>
          <w:rFonts w:ascii="Times New Roman" w:hAnsi="Times New Roman"/>
          <w:sz w:val="24"/>
          <w:szCs w:val="24"/>
        </w:rPr>
        <w:t xml:space="preserve"> утверждается руководителем администратора доходов бюджета</w:t>
      </w:r>
      <w:r>
        <w:rPr>
          <w:rFonts w:ascii="Times New Roman" w:hAnsi="Times New Roman"/>
          <w:sz w:val="24"/>
          <w:szCs w:val="24"/>
        </w:rPr>
        <w:t>.</w:t>
      </w:r>
    </w:p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CA14D9">
        <w:rPr>
          <w:rFonts w:ascii="Times New Roman" w:hAnsi="Times New Roman"/>
          <w:sz w:val="24"/>
          <w:szCs w:val="24"/>
        </w:rPr>
        <w:t>. Решение Комиссии о признании задолженности безнадежной к взысканию и ее списании является основанием для издания распоряжения о списании задолженности.</w:t>
      </w:r>
    </w:p>
    <w:bookmarkEnd w:id="19"/>
    <w:p w:rsidR="00841CA8" w:rsidRPr="00CA14D9" w:rsidRDefault="00841CA8" w:rsidP="00841C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CA14D9">
        <w:rPr>
          <w:rFonts w:ascii="Times New Roman" w:hAnsi="Times New Roman"/>
          <w:sz w:val="24"/>
          <w:szCs w:val="24"/>
        </w:rPr>
        <w:t>В соответствии с распоряжением о списании задолженности производится внесение записи в карточку лицевого счета юридического или физического лица о списании задолженности, а также производится списание задолженности с бюджетного учета в соответствии с установленными требованиями.</w:t>
      </w:r>
    </w:p>
    <w:p w:rsidR="00841CA8" w:rsidRDefault="00841CA8" w:rsidP="00841CA8">
      <w:pPr>
        <w:ind w:firstLine="567"/>
        <w:rPr>
          <w:rFonts w:ascii="Times New Roman" w:hAnsi="Times New Roman"/>
          <w:sz w:val="24"/>
          <w:szCs w:val="24"/>
        </w:rPr>
      </w:pPr>
    </w:p>
    <w:p w:rsidR="00841CA8" w:rsidRDefault="00841CA8"/>
    <w:sectPr w:rsidR="00841CA8" w:rsidSect="00A7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90B"/>
    <w:rsid w:val="001462F5"/>
    <w:rsid w:val="0083390B"/>
    <w:rsid w:val="00841CA8"/>
    <w:rsid w:val="00A7765F"/>
    <w:rsid w:val="00B63D2B"/>
    <w:rsid w:val="00DD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339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04F2CA57353F4A2A6D1B69A08E2A12C6C05BF872B5F073F438912B67z2M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04F2CA57353F4A2A6D1B69A08E2A12C6C156FD7DB8F073F438912B672B1BB9CCE014CB9DE9E703z6M2L" TargetMode="External"/><Relationship Id="rId5" Type="http://schemas.openxmlformats.org/officeDocument/2006/relationships/hyperlink" Target="consultantplus://offline/ref=F904F2CA57353F4A2A6D1B69A08E2A12C6C156FD7DB8F073F438912B672B1BB9CCE014CB9DE9E703z6M3L" TargetMode="External"/><Relationship Id="rId4" Type="http://schemas.openxmlformats.org/officeDocument/2006/relationships/hyperlink" Target="consultantplus://offline/ref=F904F2CA57353F4A2A6D1B69A08E2A12C6C15CF970B3F073F438912B67z2MB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2017-06-30T07:21:00Z</dcterms:created>
  <dcterms:modified xsi:type="dcterms:W3CDTF">2017-06-30T10:13:00Z</dcterms:modified>
</cp:coreProperties>
</file>