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2E" w:rsidRPr="005A282E" w:rsidRDefault="005A282E" w:rsidP="003D115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A28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A282E" w:rsidRPr="005A282E" w:rsidRDefault="005A282E" w:rsidP="005A282E">
      <w:pPr>
        <w:pStyle w:val="1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A282E" w:rsidRPr="003D1155" w:rsidRDefault="005A282E" w:rsidP="005A282E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D1155"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5A282E" w:rsidRPr="003D1155" w:rsidRDefault="005A282E" w:rsidP="005A282E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A282E" w:rsidRPr="003D1155" w:rsidRDefault="005A282E" w:rsidP="005A282E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D115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№ 65</w:t>
      </w:r>
    </w:p>
    <w:p w:rsidR="005A282E" w:rsidRPr="009542C0" w:rsidRDefault="002805A1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09</w:t>
      </w:r>
      <w:r w:rsidR="009542C0" w:rsidRPr="009542C0">
        <w:rPr>
          <w:rFonts w:ascii="Times New Roman" w:eastAsia="MS Mincho" w:hAnsi="Times New Roman" w:cs="Times New Roman"/>
          <w:sz w:val="24"/>
          <w:szCs w:val="24"/>
        </w:rPr>
        <w:t>.04.2009</w:t>
      </w:r>
    </w:p>
    <w:p w:rsidR="00ED170F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5A282E" w:rsidRP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 Об учёте средств, полученных </w:t>
      </w:r>
      <w:proofErr w:type="gramStart"/>
      <w:r w:rsidRPr="005A282E">
        <w:rPr>
          <w:rFonts w:ascii="Times New Roman" w:eastAsia="MS Mincho" w:hAnsi="Times New Roman" w:cs="Times New Roman"/>
          <w:sz w:val="24"/>
          <w:szCs w:val="24"/>
        </w:rPr>
        <w:t>муниципальным</w:t>
      </w:r>
      <w:proofErr w:type="gramEnd"/>
    </w:p>
    <w:p w:rsidR="005A282E" w:rsidRP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Учреждением Культуры «</w:t>
      </w:r>
      <w:proofErr w:type="spellStart"/>
      <w:r w:rsidRPr="005A282E">
        <w:rPr>
          <w:rFonts w:ascii="Times New Roman" w:eastAsia="MS Mincho" w:hAnsi="Times New Roman" w:cs="Times New Roman"/>
          <w:sz w:val="24"/>
          <w:szCs w:val="24"/>
        </w:rPr>
        <w:t>Каргасокский</w:t>
      </w:r>
      <w:proofErr w:type="spellEnd"/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культурно- </w:t>
      </w:r>
    </w:p>
    <w:p w:rsidR="005A282E" w:rsidRP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A282E">
        <w:rPr>
          <w:rFonts w:ascii="Times New Roman" w:eastAsia="MS Mincho" w:hAnsi="Times New Roman" w:cs="Times New Roman"/>
          <w:sz w:val="24"/>
          <w:szCs w:val="24"/>
        </w:rPr>
        <w:t>досуговый</w:t>
      </w:r>
      <w:proofErr w:type="spellEnd"/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и библиотечный центр» от </w:t>
      </w:r>
      <w:proofErr w:type="gramStart"/>
      <w:r w:rsidRPr="005A282E">
        <w:rPr>
          <w:rFonts w:ascii="Times New Roman" w:eastAsia="MS Mincho" w:hAnsi="Times New Roman" w:cs="Times New Roman"/>
          <w:sz w:val="24"/>
          <w:szCs w:val="24"/>
        </w:rPr>
        <w:t>предпринимательской</w:t>
      </w:r>
      <w:proofErr w:type="gramEnd"/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A282E" w:rsidRP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282E">
        <w:rPr>
          <w:rFonts w:ascii="Times New Roman" w:eastAsia="MS Mincho" w:hAnsi="Times New Roman" w:cs="Times New Roman"/>
          <w:sz w:val="24"/>
          <w:szCs w:val="24"/>
        </w:rPr>
        <w:t>и иной приносящей доход деятельности в 2009 году</w:t>
      </w:r>
    </w:p>
    <w:p w:rsidR="005A282E" w:rsidRP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A282E" w:rsidRP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proofErr w:type="gramStart"/>
      <w:r w:rsidRPr="005A282E">
        <w:rPr>
          <w:rFonts w:ascii="Times New Roman" w:eastAsia="MS Mincho" w:hAnsi="Times New Roman" w:cs="Times New Roman"/>
          <w:sz w:val="24"/>
          <w:szCs w:val="24"/>
        </w:rPr>
        <w:t>В целях контроля за поступлением и расходованием средств, полученных МУК ККДБЦ от предпринимательской и иной приносящей доход деятельности в</w:t>
      </w:r>
      <w:r w:rsidR="00ED170F">
        <w:rPr>
          <w:rFonts w:ascii="Times New Roman" w:eastAsia="MS Mincho" w:hAnsi="Times New Roman" w:cs="Times New Roman"/>
          <w:sz w:val="24"/>
          <w:szCs w:val="24"/>
        </w:rPr>
        <w:t xml:space="preserve"> 2009</w:t>
      </w:r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году, руководствуясь статьями 41,4</w:t>
      </w:r>
      <w:r w:rsidR="00ED170F">
        <w:rPr>
          <w:rFonts w:ascii="Times New Roman" w:eastAsia="MS Mincho" w:hAnsi="Times New Roman" w:cs="Times New Roman"/>
          <w:sz w:val="24"/>
          <w:szCs w:val="24"/>
        </w:rPr>
        <w:t>2 Бюджетного Кодекса РФ, ст.</w:t>
      </w:r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5 Положения «О бюджетном процессе в </w:t>
      </w:r>
      <w:proofErr w:type="spellStart"/>
      <w:r w:rsidRPr="005A282E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5A282E">
        <w:rPr>
          <w:rFonts w:ascii="Times New Roman" w:hAnsi="Times New Roman" w:cs="Times New Roman"/>
          <w:sz w:val="24"/>
          <w:szCs w:val="24"/>
        </w:rPr>
        <w:t xml:space="preserve"> сельском поселении»</w:t>
      </w:r>
      <w:r w:rsidR="00ED170F">
        <w:rPr>
          <w:rFonts w:ascii="Times New Roman" w:hAnsi="Times New Roman" w:cs="Times New Roman"/>
          <w:sz w:val="24"/>
          <w:szCs w:val="24"/>
        </w:rPr>
        <w:t>, утвержденным Решением Совета Каргасокского поселения от 21.02.2008 № 19, а также рассмотрев вопрос о</w:t>
      </w:r>
      <w:r w:rsidRPr="005A282E">
        <w:rPr>
          <w:rFonts w:ascii="Times New Roman" w:eastAsia="MS Mincho" w:hAnsi="Times New Roman" w:cs="Times New Roman"/>
          <w:sz w:val="24"/>
          <w:szCs w:val="24"/>
        </w:rPr>
        <w:t>б учёте средств полученных муниципальным учреждением культуры «</w:t>
      </w:r>
      <w:proofErr w:type="spellStart"/>
      <w:r w:rsidRPr="005A282E">
        <w:rPr>
          <w:rFonts w:ascii="Times New Roman" w:eastAsia="MS Mincho" w:hAnsi="Times New Roman" w:cs="Times New Roman"/>
          <w:sz w:val="24"/>
          <w:szCs w:val="24"/>
        </w:rPr>
        <w:t>Каргасокский</w:t>
      </w:r>
      <w:proofErr w:type="spellEnd"/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A282E">
        <w:rPr>
          <w:rFonts w:ascii="Times New Roman" w:eastAsia="MS Mincho" w:hAnsi="Times New Roman" w:cs="Times New Roman"/>
          <w:sz w:val="24"/>
          <w:szCs w:val="24"/>
        </w:rPr>
        <w:t>культурно-досуговый</w:t>
      </w:r>
      <w:proofErr w:type="spellEnd"/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и библиотечный</w:t>
      </w:r>
      <w:proofErr w:type="gramEnd"/>
      <w:r w:rsidRPr="005A282E">
        <w:rPr>
          <w:rFonts w:ascii="Times New Roman" w:eastAsia="MS Mincho" w:hAnsi="Times New Roman" w:cs="Times New Roman"/>
          <w:sz w:val="24"/>
          <w:szCs w:val="24"/>
        </w:rPr>
        <w:t xml:space="preserve"> центр» от предпринимательской и иной приносящей</w:t>
      </w:r>
      <w:r w:rsidR="00ED170F">
        <w:rPr>
          <w:rFonts w:ascii="Times New Roman" w:eastAsia="MS Mincho" w:hAnsi="Times New Roman" w:cs="Times New Roman"/>
          <w:sz w:val="24"/>
          <w:szCs w:val="24"/>
        </w:rPr>
        <w:t xml:space="preserve"> доход деятельности в 2009 году</w:t>
      </w:r>
      <w:r w:rsidRPr="005A282E">
        <w:rPr>
          <w:rFonts w:ascii="Times New Roman" w:eastAsia="MS Mincho" w:hAnsi="Times New Roman" w:cs="Times New Roman"/>
          <w:sz w:val="24"/>
          <w:szCs w:val="24"/>
        </w:rPr>
        <w:t>,</w:t>
      </w:r>
    </w:p>
    <w:p w:rsidR="005A282E" w:rsidRPr="005A282E" w:rsidRDefault="005A282E" w:rsidP="005A282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A282E">
        <w:rPr>
          <w:rFonts w:ascii="Times New Roman" w:eastAsia="MS Mincho" w:hAnsi="Times New Roman" w:cs="Times New Roman"/>
          <w:sz w:val="24"/>
          <w:szCs w:val="24"/>
        </w:rPr>
        <w:t>Совет</w:t>
      </w:r>
      <w:r w:rsidRPr="005A282E">
        <w:rPr>
          <w:rFonts w:ascii="Times New Roman" w:hAnsi="Times New Roman" w:cs="Times New Roman"/>
          <w:sz w:val="24"/>
          <w:szCs w:val="24"/>
        </w:rPr>
        <w:t xml:space="preserve"> Каргасокского сельского поселения РЕШИЛ:</w:t>
      </w:r>
    </w:p>
    <w:p w:rsidR="005A282E" w:rsidRPr="005A282E" w:rsidRDefault="005A282E" w:rsidP="005A282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A282E" w:rsidRPr="005A282E" w:rsidRDefault="005A282E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1. Учитывать средства, полученные</w:t>
      </w:r>
      <w:r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МУК ККДБЦ от предпринимательской и иной приносящей доход деятельности в 2009 году на едином счёте Администрации </w:t>
      </w: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Каргасокского сельского поселения по внебюджетной деятельности, открытом в ОАО Сбербанк.</w:t>
      </w:r>
    </w:p>
    <w:p w:rsidR="005A282E" w:rsidRPr="005A282E" w:rsidRDefault="005A282E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2. Утвердить прогнозируемый объём доходов, </w:t>
      </w:r>
      <w:r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>полученных МУК ККДБЦ от предпринимательской и иной приносящей доход деятельности в 2009 году</w:t>
      </w: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 2026821 рубль.</w:t>
      </w:r>
    </w:p>
    <w:p w:rsidR="005A282E" w:rsidRPr="005A282E" w:rsidRDefault="00ED170F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proofErr w:type="gramStart"/>
      <w:r w:rsidR="005A282E"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Установить</w:t>
      </w:r>
      <w:proofErr w:type="gramEnd"/>
      <w:r w:rsidR="005A282E"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что средства </w:t>
      </w:r>
      <w:r w:rsidR="005A282E"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>от предпринимательской и иной приносящей доход деятельности расходуются в соответствии со сметой доходов и расходов (Приложение   №1), утверждённой в ус</w:t>
      </w:r>
      <w:r w:rsidR="00A41280">
        <w:rPr>
          <w:rFonts w:ascii="Times New Roman" w:eastAsia="MS Mincho" w:hAnsi="Times New Roman" w:cs="Times New Roman"/>
          <w:sz w:val="24"/>
          <w:szCs w:val="24"/>
          <w:lang w:eastAsia="ar-SA"/>
        </w:rPr>
        <w:t>тановленном Главой</w:t>
      </w:r>
      <w:r w:rsidR="005A282E"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="005A282E"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Каргасокского сельского поселения порядке в пределах остатков на лицевом счёте.</w:t>
      </w:r>
    </w:p>
    <w:p w:rsidR="005A282E" w:rsidRPr="005A282E" w:rsidRDefault="005A282E" w:rsidP="005A282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3. Установить что заключение и оплата договоров, исполнение которых осуществляется за счёт средств </w:t>
      </w:r>
      <w:r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>от предпринимательской и иной приносящей доход деятельности, производится в пределах утверждённой сметы доходов и расходов.</w:t>
      </w:r>
    </w:p>
    <w:p w:rsidR="005A282E" w:rsidRPr="005A282E" w:rsidRDefault="005A282E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4. Порядок ведения лицевого счёта по учёту средств, полученных от предпринимательской и иной приносящей доход деятельности, определяется Администрацией </w:t>
      </w: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Каргасокского сельского поселения.</w:t>
      </w:r>
    </w:p>
    <w:p w:rsidR="005A282E" w:rsidRPr="005A282E" w:rsidRDefault="005A282E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5. Администрация Каргасокского сельского поселения информацию о поступлении и расходовании средств, </w:t>
      </w:r>
      <w:r w:rsidRPr="005A282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полученных МУК ККДБЦ от предпринимательской и иной приносящей доход деятельности представляет Совету </w:t>
      </w: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Каргасокского сельского поселения одновременно с информацией об исполнении бюджета поселения.</w:t>
      </w:r>
    </w:p>
    <w:p w:rsidR="005A282E" w:rsidRDefault="005A282E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A41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9542C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Решения </w:t>
      </w:r>
      <w:r w:rsidR="009542C0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возложить на бюджетную комиссию</w:t>
      </w:r>
      <w:r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42C0" w:rsidRDefault="00A41280" w:rsidP="00A412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9542C0">
        <w:rPr>
          <w:rFonts w:ascii="Times New Roman" w:eastAsia="Times New Roman" w:hAnsi="Times New Roman" w:cs="Times New Roman"/>
          <w:sz w:val="24"/>
          <w:szCs w:val="24"/>
          <w:lang w:eastAsia="ar-SA"/>
        </w:rPr>
        <w:t>7. Решение обнародовать</w:t>
      </w:r>
      <w:r w:rsidR="009542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</w:p>
    <w:p w:rsidR="009542C0" w:rsidRPr="005A282E" w:rsidRDefault="00A41280" w:rsidP="00A412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9542C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9542C0"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. Решение вступает</w:t>
      </w:r>
      <w:r w:rsidR="009542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силу с 01.01.2009</w:t>
      </w:r>
      <w:r w:rsidR="009542C0"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42C0" w:rsidRPr="005A282E" w:rsidRDefault="009542C0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282E" w:rsidRPr="005A282E" w:rsidRDefault="005A282E" w:rsidP="005A28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282E" w:rsidRPr="005A282E" w:rsidRDefault="005A282E" w:rsidP="004160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5A282E" w:rsidRPr="005A282E" w:rsidRDefault="00ED170F" w:rsidP="00ED17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Глава</w:t>
      </w:r>
      <w:r w:rsidR="005A282E" w:rsidRPr="005A2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                                              К.Н.Никитин</w:t>
      </w:r>
    </w:p>
    <w:p w:rsid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</w:p>
    <w:p w:rsidR="005A282E" w:rsidRDefault="00B151F5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124575" cy="7800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80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</w:p>
    <w:p w:rsid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</w:p>
    <w:p w:rsid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</w:p>
    <w:p w:rsid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</w:p>
    <w:p w:rsidR="005A282E" w:rsidRDefault="005A282E" w:rsidP="005A282E">
      <w:pPr>
        <w:pStyle w:val="1"/>
        <w:jc w:val="both"/>
        <w:rPr>
          <w:rFonts w:ascii="Times New Roman" w:eastAsia="MS Mincho" w:hAnsi="Times New Roman" w:cs="Times New Roman"/>
          <w:sz w:val="24"/>
        </w:rPr>
      </w:pPr>
    </w:p>
    <w:p w:rsidR="00F52C47" w:rsidRDefault="00F52C47"/>
    <w:sectPr w:rsidR="00F52C47" w:rsidSect="005F7C7F">
      <w:footnotePr>
        <w:pos w:val="beneathText"/>
      </w:footnotePr>
      <w:pgSz w:w="12240" w:h="15840"/>
      <w:pgMar w:top="36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5A282E"/>
    <w:rsid w:val="000E024A"/>
    <w:rsid w:val="002805A1"/>
    <w:rsid w:val="003D1155"/>
    <w:rsid w:val="003E565B"/>
    <w:rsid w:val="00416070"/>
    <w:rsid w:val="005A282E"/>
    <w:rsid w:val="005F7C7F"/>
    <w:rsid w:val="009542C0"/>
    <w:rsid w:val="009B2D3F"/>
    <w:rsid w:val="00A41280"/>
    <w:rsid w:val="00B151F5"/>
    <w:rsid w:val="00C72727"/>
    <w:rsid w:val="00ED170F"/>
    <w:rsid w:val="00F5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A282E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Текст1"/>
    <w:basedOn w:val="a"/>
    <w:rsid w:val="005A282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1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2009-04-13T09:49:00Z</cp:lastPrinted>
  <dcterms:created xsi:type="dcterms:W3CDTF">2009-03-24T02:55:00Z</dcterms:created>
  <dcterms:modified xsi:type="dcterms:W3CDTF">2009-04-13T09:53:00Z</dcterms:modified>
</cp:coreProperties>
</file>