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E3" w:rsidRPr="001017D0" w:rsidRDefault="00F308E3" w:rsidP="00F308E3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 w:rsidRPr="001017D0">
        <w:rPr>
          <w:rFonts w:ascii="Times New Roman" w:hAnsi="Times New Roman"/>
          <w:sz w:val="24"/>
          <w:szCs w:val="24"/>
        </w:rPr>
        <w:t>СОВЕТ КАРГАСОКСКОГО СЕЛЬСКОГО ПОСЕЛЕНИЯ</w:t>
      </w:r>
    </w:p>
    <w:p w:rsidR="001A4B7E" w:rsidRPr="00741179" w:rsidRDefault="001A4B7E" w:rsidP="001A4B7E">
      <w:pPr>
        <w:pStyle w:val="11"/>
        <w:ind w:left="180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четвертый созыв</w:t>
      </w:r>
    </w:p>
    <w:p w:rsidR="00F308E3" w:rsidRPr="001017D0" w:rsidRDefault="00F308E3" w:rsidP="00F308E3">
      <w:pPr>
        <w:pStyle w:val="5"/>
        <w:ind w:firstLine="0"/>
        <w:jc w:val="center"/>
        <w:rPr>
          <w:sz w:val="24"/>
        </w:rPr>
      </w:pPr>
    </w:p>
    <w:p w:rsidR="00F308E3" w:rsidRPr="001017D0" w:rsidRDefault="00F308E3" w:rsidP="00F308E3">
      <w:pPr>
        <w:pStyle w:val="5"/>
        <w:ind w:firstLine="0"/>
        <w:jc w:val="center"/>
        <w:rPr>
          <w:sz w:val="24"/>
        </w:rPr>
      </w:pPr>
      <w:r w:rsidRPr="001017D0">
        <w:rPr>
          <w:sz w:val="24"/>
        </w:rPr>
        <w:t>РЕШЕНИЕ</w:t>
      </w:r>
      <w:r w:rsidR="00F17475">
        <w:rPr>
          <w:sz w:val="24"/>
        </w:rPr>
        <w:t xml:space="preserve"> № 24</w:t>
      </w:r>
    </w:p>
    <w:p w:rsidR="00F308E3" w:rsidRPr="001017D0" w:rsidRDefault="00F308E3" w:rsidP="00F308E3">
      <w:pPr>
        <w:spacing w:after="0"/>
        <w:jc w:val="center"/>
        <w:rPr>
          <w:rFonts w:ascii="Times New Roman" w:hAnsi="Times New Roman"/>
          <w:sz w:val="24"/>
        </w:rPr>
      </w:pPr>
    </w:p>
    <w:p w:rsidR="00D0060D" w:rsidRPr="00D0060D" w:rsidRDefault="00F17475" w:rsidP="00F174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13.02.2018 </w:t>
      </w:r>
      <w:r w:rsidR="00D0060D" w:rsidRPr="00D0060D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D006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D0060D" w:rsidRPr="00D0060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D0060D" w:rsidRDefault="00D0060D" w:rsidP="00D0060D">
      <w:pPr>
        <w:spacing w:after="0"/>
      </w:pPr>
    </w:p>
    <w:p w:rsidR="00F308E3" w:rsidRPr="00D0060D" w:rsidRDefault="00D0060D" w:rsidP="00DC561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0060D">
        <w:rPr>
          <w:rFonts w:ascii="Times New Roman" w:hAnsi="Times New Roman" w:cs="Times New Roman"/>
          <w:sz w:val="24"/>
        </w:rPr>
        <w:t xml:space="preserve">О внесении изменений в решение Совета </w:t>
      </w:r>
      <w:proofErr w:type="spellStart"/>
      <w:r w:rsidRPr="00D0060D">
        <w:rPr>
          <w:rFonts w:ascii="Times New Roman" w:hAnsi="Times New Roman" w:cs="Times New Roman"/>
          <w:sz w:val="24"/>
        </w:rPr>
        <w:t>Каргасокского</w:t>
      </w:r>
      <w:proofErr w:type="spellEnd"/>
      <w:r w:rsidRPr="00D0060D">
        <w:rPr>
          <w:rFonts w:ascii="Times New Roman" w:hAnsi="Times New Roman" w:cs="Times New Roman"/>
          <w:sz w:val="24"/>
        </w:rPr>
        <w:t xml:space="preserve"> сельского поселения от 28.03.2013 № 29 «Об утверждении Положения об оплате труда лиц, замещающих муниципальные должности </w:t>
      </w:r>
      <w:proofErr w:type="spellStart"/>
      <w:r w:rsidRPr="00D0060D">
        <w:rPr>
          <w:rFonts w:ascii="Times New Roman" w:hAnsi="Times New Roman" w:cs="Times New Roman"/>
          <w:sz w:val="24"/>
        </w:rPr>
        <w:t>Каргасокского</w:t>
      </w:r>
      <w:proofErr w:type="spellEnd"/>
      <w:r w:rsidRPr="00D0060D">
        <w:rPr>
          <w:rFonts w:ascii="Times New Roman" w:hAnsi="Times New Roman" w:cs="Times New Roman"/>
          <w:sz w:val="24"/>
        </w:rPr>
        <w:t xml:space="preserve"> сельского поселения»</w:t>
      </w:r>
    </w:p>
    <w:tbl>
      <w:tblPr>
        <w:tblW w:w="0" w:type="auto"/>
        <w:tblLook w:val="04A0"/>
      </w:tblPr>
      <w:tblGrid>
        <w:gridCol w:w="4536"/>
      </w:tblGrid>
      <w:tr w:rsidR="00F308E3" w:rsidTr="009450B9">
        <w:tc>
          <w:tcPr>
            <w:tcW w:w="4536" w:type="dxa"/>
          </w:tcPr>
          <w:p w:rsidR="00F308E3" w:rsidRDefault="00F308E3" w:rsidP="00F308E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п. 5 ст. 7 Закона Томской области от 06.05.2009 №68-ОЗ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</w:t>
      </w:r>
    </w:p>
    <w:p w:rsidR="009450B9" w:rsidRDefault="009450B9" w:rsidP="009450B9">
      <w:pPr>
        <w:keepNext/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50B9" w:rsidRPr="00F308E3" w:rsidRDefault="00F308E3" w:rsidP="009450B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РЕШИЛ</w:t>
      </w:r>
      <w:r w:rsidR="009450B9" w:rsidRPr="00F308E3">
        <w:rPr>
          <w:rFonts w:ascii="Times New Roman" w:hAnsi="Times New Roman" w:cs="Times New Roman"/>
          <w:sz w:val="24"/>
          <w:szCs w:val="24"/>
        </w:rPr>
        <w:t>:</w:t>
      </w:r>
    </w:p>
    <w:p w:rsidR="009450B9" w:rsidRDefault="009450B9" w:rsidP="009450B9">
      <w:pPr>
        <w:keepNext/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450B9" w:rsidRDefault="009450B9" w:rsidP="009450B9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Изложить Положение о</w:t>
      </w:r>
      <w:r w:rsidR="0092290F">
        <w:rPr>
          <w:rFonts w:ascii="Times New Roman" w:hAnsi="Times New Roman" w:cs="Times New Roman"/>
          <w:sz w:val="24"/>
          <w:szCs w:val="24"/>
        </w:rPr>
        <w:t xml:space="preserve">б оплате труда лиц, замещающих муниципальные должности </w:t>
      </w:r>
      <w:proofErr w:type="spellStart"/>
      <w:r w:rsidR="0092290F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92290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A6205D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proofErr w:type="spellStart"/>
      <w:r w:rsidR="00A6205D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A6205D">
        <w:rPr>
          <w:rFonts w:ascii="Times New Roman" w:hAnsi="Times New Roman" w:cs="Times New Roman"/>
          <w:sz w:val="24"/>
          <w:szCs w:val="24"/>
        </w:rPr>
        <w:t xml:space="preserve"> сельского поселения от 28.03.2013 № 29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0B8">
        <w:rPr>
          <w:rFonts w:ascii="Times New Roman" w:hAnsi="Times New Roman" w:cs="Times New Roman"/>
          <w:sz w:val="24"/>
          <w:szCs w:val="24"/>
        </w:rPr>
        <w:t>Положения</w:t>
      </w:r>
      <w:r w:rsidR="00A6205D">
        <w:rPr>
          <w:rFonts w:ascii="Times New Roman" w:hAnsi="Times New Roman" w:cs="Times New Roman"/>
          <w:sz w:val="24"/>
          <w:szCs w:val="24"/>
        </w:rPr>
        <w:t xml:space="preserve"> об оплате труда лиц, замещающих муниципальные должности </w:t>
      </w:r>
      <w:proofErr w:type="spellStart"/>
      <w:r w:rsidR="00A6205D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A6205D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>
        <w:rPr>
          <w:rFonts w:ascii="Times New Roman" w:hAnsi="Times New Roman" w:cs="Times New Roman"/>
          <w:sz w:val="24"/>
          <w:szCs w:val="24"/>
        </w:rPr>
        <w:t>, в новой редакции согласно приложению к настоящему решению.</w:t>
      </w:r>
    </w:p>
    <w:p w:rsidR="009450B9" w:rsidRDefault="00776665" w:rsidP="009450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решение распространяется на правоотношения, возникшие с 01.01.2018</w:t>
      </w:r>
      <w:r w:rsidR="009450B9">
        <w:rPr>
          <w:rFonts w:ascii="Times New Roman" w:hAnsi="Times New Roman" w:cs="Times New Roman"/>
          <w:sz w:val="24"/>
          <w:szCs w:val="24"/>
        </w:rPr>
        <w:t>.</w:t>
      </w:r>
    </w:p>
    <w:p w:rsidR="009450B9" w:rsidRDefault="009450B9" w:rsidP="009450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0B9" w:rsidRDefault="009450B9" w:rsidP="009450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50B9" w:rsidRDefault="009450B9" w:rsidP="009450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30B8" w:rsidRPr="001017D0" w:rsidRDefault="008A30B8" w:rsidP="008A30B8">
      <w:pPr>
        <w:rPr>
          <w:rFonts w:ascii="Times New Roman" w:eastAsia="Times New Roman" w:hAnsi="Times New Roman" w:cs="Times New Roman"/>
          <w:sz w:val="24"/>
        </w:rPr>
      </w:pPr>
      <w:r w:rsidRPr="00180E1D">
        <w:rPr>
          <w:rFonts w:ascii="Times New Roman" w:eastAsia="Times New Roman" w:hAnsi="Times New Roman" w:cs="Times New Roman"/>
          <w:sz w:val="24"/>
        </w:rPr>
        <w:t xml:space="preserve">Председатель Совета </w:t>
      </w:r>
      <w:proofErr w:type="spellStart"/>
      <w:r w:rsidRPr="00180E1D">
        <w:rPr>
          <w:rFonts w:ascii="Times New Roman" w:eastAsia="Times New Roman" w:hAnsi="Times New Roman" w:cs="Times New Roman"/>
          <w:sz w:val="24"/>
        </w:rPr>
        <w:t>Каргасокского</w:t>
      </w:r>
      <w:proofErr w:type="spellEnd"/>
      <w:r w:rsidRPr="00180E1D">
        <w:rPr>
          <w:rFonts w:ascii="Times New Roman" w:eastAsia="Times New Roman" w:hAnsi="Times New Roman" w:cs="Times New Roman"/>
          <w:sz w:val="24"/>
        </w:rPr>
        <w:t xml:space="preserve"> сельского поселения            </w:t>
      </w:r>
      <w:r>
        <w:rPr>
          <w:rFonts w:ascii="Times New Roman" w:eastAsia="Times New Roman" w:hAnsi="Times New Roman" w:cs="Times New Roman"/>
          <w:sz w:val="24"/>
        </w:rPr>
        <w:t xml:space="preserve">            Т.В. Лактионова</w:t>
      </w:r>
    </w:p>
    <w:p w:rsidR="008A30B8" w:rsidRDefault="008A30B8" w:rsidP="008A30B8">
      <w:pPr>
        <w:shd w:val="clear" w:color="auto" w:fill="FFFFFF"/>
        <w:tabs>
          <w:tab w:val="left" w:pos="821"/>
        </w:tabs>
        <w:rPr>
          <w:rFonts w:ascii="Times New Roman" w:eastAsia="Times New Roman" w:hAnsi="Times New Roman" w:cs="Times New Roman"/>
          <w:color w:val="000000"/>
          <w:spacing w:val="1"/>
          <w:sz w:val="24"/>
        </w:rPr>
      </w:pPr>
    </w:p>
    <w:p w:rsidR="008A30B8" w:rsidRDefault="008A30B8" w:rsidP="008A30B8">
      <w:pPr>
        <w:shd w:val="clear" w:color="auto" w:fill="FFFFFF"/>
        <w:tabs>
          <w:tab w:val="left" w:pos="821"/>
        </w:tabs>
        <w:ind w:firstLine="900"/>
        <w:rPr>
          <w:rFonts w:ascii="Times New Roman" w:eastAsia="Times New Roman" w:hAnsi="Times New Roman" w:cs="Times New Roman"/>
          <w:color w:val="000000"/>
          <w:spacing w:val="1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</w:p>
    <w:p w:rsidR="008A30B8" w:rsidRDefault="008A30B8" w:rsidP="008A30B8">
      <w:pPr>
        <w:rPr>
          <w:rFonts w:ascii="Times New Roman" w:eastAsia="Times New Roman" w:hAnsi="Times New Roman" w:cs="Times New Roman"/>
          <w:color w:val="000000"/>
          <w:spacing w:val="1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                  Д.Е.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Барышев</w:t>
      </w:r>
      <w:proofErr w:type="spellEnd"/>
    </w:p>
    <w:p w:rsidR="008A30B8" w:rsidRDefault="008A30B8" w:rsidP="008A30B8">
      <w:pPr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Calibri" w:eastAsia="Times New Roman" w:hAnsi="Calibri" w:cs="Times New Roman"/>
        </w:rPr>
        <w:t xml:space="preserve">                     </w:t>
      </w:r>
    </w:p>
    <w:p w:rsidR="008A30B8" w:rsidRDefault="008A30B8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8A30B8" w:rsidRDefault="008A30B8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8A30B8" w:rsidRDefault="008A30B8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8A30B8" w:rsidRDefault="008A30B8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8A30B8" w:rsidRDefault="008A30B8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8A30B8" w:rsidRDefault="008A30B8" w:rsidP="006B1E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B20" w:rsidRDefault="00DC4B20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DC561C" w:rsidRDefault="00DC561C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DC561C" w:rsidRDefault="00DC561C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DC561C" w:rsidRDefault="00DC561C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DC561C" w:rsidRDefault="00DC561C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DC561C" w:rsidRDefault="00DC561C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F17475" w:rsidRDefault="00F17475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F17475" w:rsidRDefault="00F17475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9450B9" w:rsidRDefault="008A30B8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8A30B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450B9" w:rsidRDefault="00DC561C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13.02.2018 № 24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450B9" w:rsidRDefault="009450B9" w:rsidP="009450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50B9" w:rsidRDefault="009450B9" w:rsidP="009450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9450B9" w:rsidRDefault="009450B9" w:rsidP="009450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A30B8">
        <w:rPr>
          <w:rFonts w:ascii="Times New Roman" w:hAnsi="Times New Roman" w:cs="Times New Roman"/>
          <w:b/>
          <w:bCs/>
          <w:sz w:val="24"/>
          <w:szCs w:val="24"/>
        </w:rPr>
        <w:t>б оплате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труда лиц, замещающих муницип</w:t>
      </w:r>
      <w:r w:rsidR="008A30B8">
        <w:rPr>
          <w:rFonts w:ascii="Times New Roman" w:hAnsi="Times New Roman" w:cs="Times New Roman"/>
          <w:b/>
          <w:bCs/>
          <w:sz w:val="24"/>
          <w:szCs w:val="24"/>
        </w:rPr>
        <w:t xml:space="preserve">альные должности </w:t>
      </w:r>
      <w:proofErr w:type="spellStart"/>
      <w:r w:rsidR="008A30B8">
        <w:rPr>
          <w:rFonts w:ascii="Times New Roman" w:hAnsi="Times New Roman" w:cs="Times New Roman"/>
          <w:b/>
          <w:bCs/>
          <w:sz w:val="24"/>
          <w:szCs w:val="24"/>
        </w:rPr>
        <w:t>Каргасокского</w:t>
      </w:r>
      <w:proofErr w:type="spellEnd"/>
      <w:r w:rsidR="008A30B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9450B9" w:rsidRDefault="009450B9" w:rsidP="00945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0B9" w:rsidRDefault="009450B9" w:rsidP="009450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Трудовым Кодексом Российской Федерации, Законом Томской области от 06.05.2009 N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области», и определяет размер и порядок оплаты труда лиц, замещающих муниципальные должности муниципального образования «</w:t>
      </w:r>
      <w:proofErr w:type="spellStart"/>
      <w:r w:rsidR="00DC4B20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DC4B20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Оплата труда лиц, замещающих муниципальные должности, производится в виде денежного содержания, которое состоит из должностного оклада в соответствии с замещаемой должностью, а также ежемесячных и иных дополнительных выплат. 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 дополнительным выплатам к окладу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 относятся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ежемесячная надбавка к должностному окладу за выслугу лет;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ежемесячная надбавка за особые условия деятельности лиц, замещающих муниципальные должности;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ежемесячная процентная надбавка к должностному окладу за работу со сведениями, составляющими государственную тайну;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премии по результатам работы;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материальная помощь;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иные выплаты, предусмотренные законодательством Российской Федерации, Томской области.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должностной оклад и все виды надбавок и премий начисляется районный коэффициент, а также надбавка за работу в местностях, приравненных к районам Крайнего Севера, в порядке и в размере, установленных законодательством.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Оплата труда лиц, замещающих муниципальные должности, производится за счет средств бюджета муниципального образования «</w:t>
      </w:r>
      <w:proofErr w:type="spellStart"/>
      <w:r w:rsidR="00DC4B20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DC4B20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0B9" w:rsidRDefault="009450B9" w:rsidP="009450B9">
      <w:pPr>
        <w:tabs>
          <w:tab w:val="left" w:pos="1745"/>
          <w:tab w:val="center" w:pos="49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Порядок определения размеров должностных окладов лиц, замещающих муниципальные должности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Лицам, замещающим муниципальные должности, должностные оклады устанавливаются в соответствии со штатными расписаниями соответствующих органов местного самоуправления муниципального образования «</w:t>
      </w:r>
      <w:proofErr w:type="spellStart"/>
      <w:r w:rsidR="00DC4B20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DC4B20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Размер должностных окладов лиц, замещающих муниципальные должности, определяется путем умножения действующей на момент исчисления денежного содержания расчетной единицы на установленное для конкретной должности количество расчетных единиц.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0B9" w:rsidRDefault="009450B9" w:rsidP="009450B9">
      <w:pPr>
        <w:tabs>
          <w:tab w:val="left" w:pos="1745"/>
          <w:tab w:val="center" w:pos="49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Ежемесячная надбавка к должностному окладу за выслугу лет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Ежемесячная надбавка к должностному окладу за выслугу лет, выплачивается лицам, замещающим муниципальные должности в размере: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 года до 5 лет - 10 процентов должностного оклада;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5 до 10 лет - 20 процентов должностного оклада;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 до 15 лет - 30 процентов должностного оклада;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 лет и выше - 40 процентов должностного оклада.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Исчисление размера ежемесячной надбавки за выслугу лет осуществляется при замещении лицом муниципальной должности комиссией по установлению стажа муниципальной службы, создаваемой в соответствующем органе местного самоуправления муниципального образования «</w:t>
      </w:r>
      <w:proofErr w:type="spellStart"/>
      <w:r w:rsidR="00DC4B20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DC4B20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>». Состав и порядок деятельности комиссии по установлению стажа муниципальной службы утверждается локальным нормативным актом руководителя органа местного самоуправления муниципального образования «</w:t>
      </w:r>
      <w:proofErr w:type="spellStart"/>
      <w:r w:rsidR="00DC4B20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DC4B20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Исчисление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стажа работы, дающего право на получение надбавок за выслугу лет осуществляется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Законом Томской области «О муниципальной службе в Томской области».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Ежемесячная надбавка за особые условия деятельности лиц, замещающих муниципальные должности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Под особыми условиями деятельности лиц, замещающих муниципальные должности, понимается сложность профессиональной служебной деятельности, необходимость выполнения особо сложных и важных работ, как правило, в условиях, отличающихся особым графиком и режимом работы, которые производятся в установленные сроки с высоким качеством.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установлении ежемесячной надбавки за особые условия деятельности учитывается напряженность и производительность труда лица, замещающего муниципальную должность.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Лицам, замещающим муниципальные должности выплачивается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ежемесячная надбавка за особые условия деятельности в размере 50 процентов должностного оклада.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качественного выполнения лицом, замещающим муниципальную должность, особо сложных работ высокой напряженности и интенсивности (большой объем, систематическое выполнение срочных и неотложных поручений, а также работ, требующих повышенного внимания и тому подобное) в установленные сроки на основании решения руководителя органа местного самоуправления муниципального образования «</w:t>
      </w:r>
      <w:proofErr w:type="spellStart"/>
      <w:r w:rsidR="00DC4B20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DC4B20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>» такому лицу ежемесячная надбавка за особые условия деятельности может выплачиваться в повышенном размере.</w:t>
      </w:r>
      <w:proofErr w:type="gramEnd"/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Премии по результатам работы и материальная помощь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Лицам, замещающим муниципальные должности, ежемесячно выплачивается премия </w:t>
      </w:r>
      <w:r w:rsidR="00A82C1C">
        <w:rPr>
          <w:rFonts w:ascii="Times New Roman" w:hAnsi="Times New Roman" w:cs="Times New Roman"/>
          <w:sz w:val="24"/>
          <w:szCs w:val="24"/>
        </w:rPr>
        <w:t>по результатам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Премия по результатам работы выплачивается за надлежащее исполнение лицом, замещающим муниципальную должность, своих должностных обязанностей, предусмотренных трудовым договором, должностной инструкцией, нормативными актами. Показателями (критериями) надлежащего исполнения должностных обязанностей, в частности, являются: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профессиональный уровень исполнения должностных обязанностей;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своевременность и качество выполняемой работы, поручений и заданий;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ответственное отношение к исполнению должностных обязанностей;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компетентность при выполнении наиболее важных, сложных и ответственных работ и заданий.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Размер премии по результатам работы может быть снижен в случае неисполнения или ненадлежащего исполнения лицом, замещающим муниципальную </w:t>
      </w:r>
      <w:r>
        <w:rPr>
          <w:rFonts w:ascii="Times New Roman" w:hAnsi="Times New Roman" w:cs="Times New Roman"/>
          <w:sz w:val="24"/>
          <w:szCs w:val="24"/>
        </w:rPr>
        <w:lastRenderedPageBreak/>
        <w:t>должность, своих должностных обязанностей, а также в случае совершения дисциплинарного проступка.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Лицу, замещающему муниципальную должность, проработавшему неполный отчетный месяц, премия выплачивается в общем порядке, за исключением случаев, когда лицу, замещающему муниципальную должность, производится окончательный расчет при увольнении по основанию, связанному с нарушением трудовой дисциплины.</w:t>
      </w:r>
    </w:p>
    <w:p w:rsidR="009450B9" w:rsidRDefault="009450B9" w:rsidP="00945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Материальная помощь выплачивается лицам, замещающим муниципальные должности, в текущем финансовом году в размере двух должностных окладов. Материальная помощь выплачивается, как правило, ко времени ежегодного оплачиваемого отпуска.</w:t>
      </w: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Порядок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использования средств экономии фонда оплаты труда</w:t>
      </w:r>
      <w:proofErr w:type="gramEnd"/>
    </w:p>
    <w:p w:rsidR="009450B9" w:rsidRDefault="009450B9" w:rsidP="009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Средства экономии фонда оплаты труда лиц, замещающих муниципальные должности, могут быть использованы на выплату премии по итогам года.</w:t>
      </w:r>
    </w:p>
    <w:p w:rsidR="009450B9" w:rsidRDefault="009450B9" w:rsidP="009450B9">
      <w:pPr>
        <w:rPr>
          <w:rFonts w:ascii="Times New Roman" w:hAnsi="Times New Roman" w:cs="Times New Roman"/>
        </w:rPr>
      </w:pPr>
    </w:p>
    <w:p w:rsidR="00904FCD" w:rsidRDefault="00904FCD"/>
    <w:p w:rsidR="006B1E75" w:rsidRDefault="006B1E75"/>
    <w:p w:rsidR="006B1E75" w:rsidRDefault="006B1E75"/>
    <w:p w:rsidR="006B1E75" w:rsidRDefault="006B1E75"/>
    <w:p w:rsidR="006B1E75" w:rsidRDefault="006B1E75"/>
    <w:p w:rsidR="006B1E75" w:rsidRDefault="006B1E75"/>
    <w:p w:rsidR="006B1E75" w:rsidRDefault="006B1E75"/>
    <w:p w:rsidR="006B1E75" w:rsidRDefault="006B1E75"/>
    <w:p w:rsidR="006B1E75" w:rsidRDefault="006B1E75"/>
    <w:p w:rsidR="006B1E75" w:rsidRDefault="006B1E75"/>
    <w:p w:rsidR="006B1E75" w:rsidRDefault="006B1E75"/>
    <w:p w:rsidR="006B1E75" w:rsidRDefault="006B1E75"/>
    <w:p w:rsidR="006B1E75" w:rsidRDefault="006B1E75"/>
    <w:p w:rsidR="006B1E75" w:rsidRDefault="006B1E75"/>
    <w:p w:rsidR="006B1E75" w:rsidRDefault="006B1E75"/>
    <w:p w:rsidR="006B1E75" w:rsidRDefault="006B1E75"/>
    <w:p w:rsidR="006B1E75" w:rsidRDefault="006B1E75"/>
    <w:p w:rsidR="006B1E75" w:rsidRDefault="006B1E75"/>
    <w:p w:rsidR="006B1E75" w:rsidRDefault="006B1E75"/>
    <w:p w:rsidR="006B1E75" w:rsidRDefault="006B1E75"/>
    <w:sectPr w:rsidR="006B1E75" w:rsidSect="00DC4B2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50B9"/>
    <w:rsid w:val="00081D9B"/>
    <w:rsid w:val="001A4B7E"/>
    <w:rsid w:val="001A74E9"/>
    <w:rsid w:val="002E1840"/>
    <w:rsid w:val="0031362E"/>
    <w:rsid w:val="004D5871"/>
    <w:rsid w:val="005E4DEC"/>
    <w:rsid w:val="006B1E75"/>
    <w:rsid w:val="00776665"/>
    <w:rsid w:val="00875550"/>
    <w:rsid w:val="008A30B8"/>
    <w:rsid w:val="00904FCD"/>
    <w:rsid w:val="0092290F"/>
    <w:rsid w:val="009450B9"/>
    <w:rsid w:val="00963A71"/>
    <w:rsid w:val="00A6205D"/>
    <w:rsid w:val="00A82C1C"/>
    <w:rsid w:val="00C80F13"/>
    <w:rsid w:val="00D0060D"/>
    <w:rsid w:val="00DC4B20"/>
    <w:rsid w:val="00DC561C"/>
    <w:rsid w:val="00EB0D10"/>
    <w:rsid w:val="00F17475"/>
    <w:rsid w:val="00F30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71"/>
  </w:style>
  <w:style w:type="paragraph" w:styleId="1">
    <w:name w:val="heading 1"/>
    <w:basedOn w:val="a"/>
    <w:next w:val="a"/>
    <w:link w:val="10"/>
    <w:uiPriority w:val="9"/>
    <w:qFormat/>
    <w:rsid w:val="00F308E3"/>
    <w:pPr>
      <w:keepNext/>
      <w:spacing w:before="240" w:after="60" w:line="240" w:lineRule="auto"/>
      <w:ind w:firstLine="567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F308E3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450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F308E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F308E3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Текст1"/>
    <w:basedOn w:val="a"/>
    <w:rsid w:val="001A4B7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2018-03-05T07:15:00Z</cp:lastPrinted>
  <dcterms:created xsi:type="dcterms:W3CDTF">2018-01-23T04:51:00Z</dcterms:created>
  <dcterms:modified xsi:type="dcterms:W3CDTF">2018-03-15T10:28:00Z</dcterms:modified>
</cp:coreProperties>
</file>