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0DF" w:rsidRDefault="007700DF" w:rsidP="007700DF">
      <w:pPr>
        <w:rPr>
          <w:lang w:val="en-US"/>
        </w:rPr>
      </w:pPr>
      <w:bookmarkStart w:id="0" w:name="_GoBack"/>
    </w:p>
    <w:p w:rsidR="007700DF" w:rsidRDefault="007700DF" w:rsidP="007700DF">
      <w:pPr>
        <w:spacing w:after="240"/>
        <w:jc w:val="center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br/>
      </w:r>
      <w:r>
        <w:rPr>
          <w:rFonts w:ascii="Tahoma" w:hAnsi="Tahoma" w:cs="Tahoma"/>
          <w:noProof/>
          <w:sz w:val="19"/>
          <w:szCs w:val="19"/>
        </w:rPr>
        <w:drawing>
          <wp:inline distT="0" distB="0" distL="0" distR="0" wp14:anchorId="183663A3" wp14:editId="79991D15">
            <wp:extent cx="1971675" cy="18669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19"/>
          <w:szCs w:val="19"/>
        </w:rPr>
        <w:br/>
      </w:r>
      <w:r>
        <w:rPr>
          <w:rFonts w:ascii="Tahoma" w:hAnsi="Tahoma" w:cs="Tahoma"/>
          <w:sz w:val="19"/>
          <w:szCs w:val="19"/>
        </w:rPr>
        <w:br/>
      </w:r>
      <w:r>
        <w:rPr>
          <w:rStyle w:val="a3"/>
          <w:sz w:val="19"/>
          <w:szCs w:val="19"/>
        </w:rPr>
        <w:t>ДЕПАРТАМЕНТ ТАРИФНОГО РЕГУЛИРОВАНИЯ И</w:t>
      </w:r>
      <w:r>
        <w:rPr>
          <w:rFonts w:ascii="Tahoma" w:hAnsi="Tahoma" w:cs="Tahoma"/>
          <w:b/>
          <w:bCs/>
          <w:sz w:val="19"/>
          <w:szCs w:val="19"/>
        </w:rPr>
        <w:br/>
      </w:r>
      <w:r>
        <w:rPr>
          <w:rStyle w:val="a3"/>
          <w:sz w:val="19"/>
          <w:szCs w:val="19"/>
        </w:rPr>
        <w:t>ГОСУДАРСТВЕННОГО ЗАКАЗА</w:t>
      </w:r>
      <w:r>
        <w:rPr>
          <w:rFonts w:ascii="Tahoma" w:hAnsi="Tahoma" w:cs="Tahoma"/>
          <w:b/>
          <w:bCs/>
          <w:sz w:val="19"/>
          <w:szCs w:val="19"/>
        </w:rPr>
        <w:br/>
      </w:r>
      <w:r>
        <w:rPr>
          <w:rStyle w:val="a3"/>
          <w:sz w:val="19"/>
          <w:szCs w:val="19"/>
        </w:rPr>
        <w:t>ТОМСКОЙ ОБЛАСТИ</w:t>
      </w:r>
      <w:r>
        <w:rPr>
          <w:rFonts w:ascii="Tahoma" w:hAnsi="Tahoma" w:cs="Tahoma"/>
          <w:b/>
          <w:bCs/>
          <w:sz w:val="19"/>
          <w:szCs w:val="19"/>
        </w:rPr>
        <w:br/>
      </w:r>
      <w:r>
        <w:rPr>
          <w:rFonts w:ascii="Tahoma" w:hAnsi="Tahoma" w:cs="Tahoma"/>
          <w:b/>
          <w:bCs/>
          <w:sz w:val="19"/>
          <w:szCs w:val="19"/>
        </w:rPr>
        <w:br/>
      </w:r>
      <w:r>
        <w:rPr>
          <w:rStyle w:val="a3"/>
          <w:sz w:val="19"/>
          <w:szCs w:val="19"/>
        </w:rPr>
        <w:t>ПРИКАЗ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2"/>
        <w:gridCol w:w="7383"/>
      </w:tblGrid>
      <w:tr w:rsidR="007700DF" w:rsidTr="00947935">
        <w:tc>
          <w:tcPr>
            <w:tcW w:w="0" w:type="auto"/>
            <w:vAlign w:val="center"/>
            <w:hideMark/>
          </w:tcPr>
          <w:p w:rsidR="007700DF" w:rsidRDefault="007700DF" w:rsidP="00947935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22.11.2011</w:t>
            </w:r>
          </w:p>
        </w:tc>
        <w:tc>
          <w:tcPr>
            <w:tcW w:w="0" w:type="auto"/>
            <w:vAlign w:val="center"/>
            <w:hideMark/>
          </w:tcPr>
          <w:p w:rsidR="007700DF" w:rsidRDefault="007700DF" w:rsidP="00947935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№–65/463 </w:t>
            </w:r>
          </w:p>
        </w:tc>
      </w:tr>
    </w:tbl>
    <w:p w:rsidR="007700DF" w:rsidRDefault="007700DF" w:rsidP="007700DF">
      <w:pPr>
        <w:spacing w:after="240"/>
        <w:jc w:val="center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город Томск</w:t>
      </w:r>
      <w:proofErr w:type="gramStart"/>
      <w:r>
        <w:rPr>
          <w:rFonts w:ascii="Tahoma" w:hAnsi="Tahoma" w:cs="Tahoma"/>
          <w:sz w:val="19"/>
          <w:szCs w:val="19"/>
        </w:rPr>
        <w:br/>
      </w:r>
      <w:r>
        <w:rPr>
          <w:rFonts w:ascii="Tahoma" w:hAnsi="Tahoma" w:cs="Tahoma"/>
          <w:sz w:val="19"/>
          <w:szCs w:val="19"/>
        </w:rPr>
        <w:br/>
        <w:t>О</w:t>
      </w:r>
      <w:proofErr w:type="gramEnd"/>
      <w:r>
        <w:rPr>
          <w:rFonts w:ascii="Tahoma" w:hAnsi="Tahoma" w:cs="Tahoma"/>
          <w:sz w:val="19"/>
          <w:szCs w:val="19"/>
        </w:rPr>
        <w:t xml:space="preserve"> тарифах на холодную воду, горячую воду, водоотведение, очистку сточных вод муниципального унитарного предприятия </w:t>
      </w:r>
      <w:proofErr w:type="spellStart"/>
      <w:r>
        <w:rPr>
          <w:rFonts w:ascii="Tahoma" w:hAnsi="Tahoma" w:cs="Tahoma"/>
          <w:sz w:val="19"/>
          <w:szCs w:val="19"/>
        </w:rPr>
        <w:t>Каргасокский</w:t>
      </w:r>
      <w:proofErr w:type="spellEnd"/>
      <w:r>
        <w:rPr>
          <w:rFonts w:ascii="Tahoma" w:hAnsi="Tahoma" w:cs="Tahoma"/>
          <w:sz w:val="19"/>
          <w:szCs w:val="19"/>
        </w:rPr>
        <w:t xml:space="preserve"> «</w:t>
      </w:r>
      <w:proofErr w:type="spellStart"/>
      <w:r>
        <w:rPr>
          <w:rFonts w:ascii="Tahoma" w:hAnsi="Tahoma" w:cs="Tahoma"/>
          <w:sz w:val="19"/>
          <w:szCs w:val="19"/>
        </w:rPr>
        <w:t>Тепловодоканал</w:t>
      </w:r>
      <w:proofErr w:type="spellEnd"/>
      <w:r>
        <w:rPr>
          <w:rFonts w:ascii="Tahoma" w:hAnsi="Tahoma" w:cs="Tahoma"/>
          <w:sz w:val="19"/>
          <w:szCs w:val="19"/>
        </w:rPr>
        <w:t>»</w:t>
      </w:r>
    </w:p>
    <w:p w:rsidR="007700DF" w:rsidRDefault="007700DF" w:rsidP="007700DF">
      <w:pPr>
        <w:pStyle w:val="a4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В соответствии с Федеральным законом от 30.12.2004 № 210-ФЗ «Об основах регулирования тарифов организаций коммунального комплекса», постановлением Правительства </w:t>
      </w:r>
      <w:proofErr w:type="gramStart"/>
      <w:r>
        <w:rPr>
          <w:rFonts w:ascii="Tahoma" w:hAnsi="Tahoma" w:cs="Tahoma"/>
          <w:sz w:val="19"/>
          <w:szCs w:val="19"/>
        </w:rPr>
        <w:t>Российской</w:t>
      </w:r>
      <w:proofErr w:type="gramEnd"/>
      <w:r>
        <w:rPr>
          <w:rFonts w:ascii="Tahoma" w:hAnsi="Tahoma" w:cs="Tahoma"/>
          <w:sz w:val="19"/>
          <w:szCs w:val="19"/>
        </w:rPr>
        <w:t xml:space="preserve"> </w:t>
      </w:r>
      <w:proofErr w:type="gramStart"/>
      <w:r>
        <w:rPr>
          <w:rFonts w:ascii="Tahoma" w:hAnsi="Tahoma" w:cs="Tahoma"/>
          <w:sz w:val="19"/>
          <w:szCs w:val="19"/>
        </w:rPr>
        <w:t xml:space="preserve">Федерации от 14.07.2008 № 520 «Об основах ценообразования и порядке регулирования  тарифов, надбавок и предельных индексов в сфере деятельности организаций коммунального комплекса», Положением о Департаменте тарифного регулирования и государственного заказа Томской области, утвержденным постановлением Губернатора Томской области от 24.02.2010 № 9, и решением Правления Департамента тарифного регулирования и государственного заказа Томской области по вопросу государственного регулирования тарифов муниципального унитарного предприятия </w:t>
      </w:r>
      <w:proofErr w:type="spellStart"/>
      <w:r>
        <w:rPr>
          <w:rFonts w:ascii="Tahoma" w:hAnsi="Tahoma" w:cs="Tahoma"/>
          <w:sz w:val="19"/>
          <w:szCs w:val="19"/>
        </w:rPr>
        <w:t>Каргасокский</w:t>
      </w:r>
      <w:proofErr w:type="spellEnd"/>
      <w:r>
        <w:rPr>
          <w:rFonts w:ascii="Tahoma" w:hAnsi="Tahoma" w:cs="Tahoma"/>
          <w:sz w:val="19"/>
          <w:szCs w:val="19"/>
        </w:rPr>
        <w:t xml:space="preserve"> «</w:t>
      </w:r>
      <w:proofErr w:type="spellStart"/>
      <w:r>
        <w:rPr>
          <w:rFonts w:ascii="Tahoma" w:hAnsi="Tahoma" w:cs="Tahoma"/>
          <w:sz w:val="19"/>
          <w:szCs w:val="19"/>
        </w:rPr>
        <w:t>Тепловодоканал</w:t>
      </w:r>
      <w:proofErr w:type="spellEnd"/>
      <w:proofErr w:type="gramEnd"/>
      <w:r>
        <w:rPr>
          <w:rFonts w:ascii="Tahoma" w:hAnsi="Tahoma" w:cs="Tahoma"/>
          <w:sz w:val="19"/>
          <w:szCs w:val="19"/>
        </w:rPr>
        <w:t>» от 22.11.2011 № 65/37</w:t>
      </w:r>
    </w:p>
    <w:p w:rsidR="007700DF" w:rsidRDefault="007700DF" w:rsidP="007700DF">
      <w:pPr>
        <w:pStyle w:val="a4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 </w:t>
      </w:r>
    </w:p>
    <w:p w:rsidR="007700DF" w:rsidRDefault="007700DF" w:rsidP="007700DF">
      <w:pPr>
        <w:pStyle w:val="a4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       ПРИКАЗЫВАЮ:</w:t>
      </w:r>
    </w:p>
    <w:p w:rsidR="007700DF" w:rsidRDefault="007700DF" w:rsidP="007700DF">
      <w:pPr>
        <w:numPr>
          <w:ilvl w:val="0"/>
          <w:numId w:val="1"/>
        </w:numPr>
        <w:spacing w:before="100" w:beforeAutospacing="1" w:after="100" w:afterAutospacing="1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Установить муниципальному унитарному предприятию </w:t>
      </w:r>
      <w:proofErr w:type="spellStart"/>
      <w:r>
        <w:rPr>
          <w:rFonts w:ascii="Tahoma" w:hAnsi="Tahoma" w:cs="Tahoma"/>
          <w:sz w:val="19"/>
          <w:szCs w:val="19"/>
        </w:rPr>
        <w:t>Каргасокский</w:t>
      </w:r>
      <w:proofErr w:type="spellEnd"/>
      <w:r>
        <w:rPr>
          <w:rFonts w:ascii="Tahoma" w:hAnsi="Tahoma" w:cs="Tahoma"/>
          <w:sz w:val="19"/>
          <w:szCs w:val="19"/>
        </w:rPr>
        <w:t xml:space="preserve"> «</w:t>
      </w:r>
      <w:proofErr w:type="spellStart"/>
      <w:r>
        <w:rPr>
          <w:rFonts w:ascii="Tahoma" w:hAnsi="Tahoma" w:cs="Tahoma"/>
          <w:sz w:val="19"/>
          <w:szCs w:val="19"/>
        </w:rPr>
        <w:t>Тепловодоканал</w:t>
      </w:r>
      <w:proofErr w:type="spellEnd"/>
      <w:r>
        <w:rPr>
          <w:rFonts w:ascii="Tahoma" w:hAnsi="Tahoma" w:cs="Tahoma"/>
          <w:sz w:val="19"/>
          <w:szCs w:val="19"/>
        </w:rPr>
        <w:t>» тарифы на  холодную воду, горячую воду, водоотведение, очистку сточных вод с календарной разбивкой согласно приложению 1.</w:t>
      </w:r>
    </w:p>
    <w:p w:rsidR="007700DF" w:rsidRDefault="007700DF" w:rsidP="007700DF">
      <w:pPr>
        <w:numPr>
          <w:ilvl w:val="0"/>
          <w:numId w:val="1"/>
        </w:numPr>
        <w:spacing w:before="100" w:beforeAutospacing="1" w:after="100" w:afterAutospacing="1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lastRenderedPageBreak/>
        <w:t xml:space="preserve">Согласовать муниципальному унитарному предприятию </w:t>
      </w:r>
      <w:proofErr w:type="spellStart"/>
      <w:r>
        <w:rPr>
          <w:rFonts w:ascii="Tahoma" w:hAnsi="Tahoma" w:cs="Tahoma"/>
          <w:sz w:val="19"/>
          <w:szCs w:val="19"/>
        </w:rPr>
        <w:t>Каргасокский</w:t>
      </w:r>
      <w:proofErr w:type="spellEnd"/>
      <w:r>
        <w:rPr>
          <w:rFonts w:ascii="Tahoma" w:hAnsi="Tahoma" w:cs="Tahoma"/>
          <w:sz w:val="19"/>
          <w:szCs w:val="19"/>
        </w:rPr>
        <w:t xml:space="preserve"> «</w:t>
      </w:r>
      <w:proofErr w:type="spellStart"/>
      <w:r>
        <w:rPr>
          <w:rFonts w:ascii="Tahoma" w:hAnsi="Tahoma" w:cs="Tahoma"/>
          <w:sz w:val="19"/>
          <w:szCs w:val="19"/>
        </w:rPr>
        <w:t>Тепловодоканал</w:t>
      </w:r>
      <w:proofErr w:type="spellEnd"/>
      <w:r>
        <w:rPr>
          <w:rFonts w:ascii="Tahoma" w:hAnsi="Tahoma" w:cs="Tahoma"/>
          <w:sz w:val="19"/>
          <w:szCs w:val="19"/>
        </w:rPr>
        <w:t>» производственные  программы по холодной воде, горячей воде, водоотведению, очистке сточных вод на период с 1 января 2012 года по 31 декабря 2012 года.</w:t>
      </w:r>
    </w:p>
    <w:p w:rsidR="007700DF" w:rsidRDefault="007700DF" w:rsidP="007700DF">
      <w:pPr>
        <w:numPr>
          <w:ilvl w:val="0"/>
          <w:numId w:val="1"/>
        </w:numPr>
        <w:spacing w:before="100" w:beforeAutospacing="1" w:after="100" w:afterAutospacing="1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Муниципальному унитарному предприятию </w:t>
      </w:r>
      <w:proofErr w:type="spellStart"/>
      <w:r>
        <w:rPr>
          <w:rFonts w:ascii="Tahoma" w:hAnsi="Tahoma" w:cs="Tahoma"/>
          <w:sz w:val="19"/>
          <w:szCs w:val="19"/>
        </w:rPr>
        <w:t>Каргасокский</w:t>
      </w:r>
      <w:proofErr w:type="spellEnd"/>
      <w:r>
        <w:rPr>
          <w:rFonts w:ascii="Tahoma" w:hAnsi="Tahoma" w:cs="Tahoma"/>
          <w:sz w:val="19"/>
          <w:szCs w:val="19"/>
        </w:rPr>
        <w:t xml:space="preserve"> «</w:t>
      </w:r>
      <w:proofErr w:type="spellStart"/>
      <w:r>
        <w:rPr>
          <w:rFonts w:ascii="Tahoma" w:hAnsi="Tahoma" w:cs="Tahoma"/>
          <w:sz w:val="19"/>
          <w:szCs w:val="19"/>
        </w:rPr>
        <w:t>Тепловодоканал</w:t>
      </w:r>
      <w:proofErr w:type="spellEnd"/>
      <w:r>
        <w:rPr>
          <w:rFonts w:ascii="Tahoma" w:hAnsi="Tahoma" w:cs="Tahoma"/>
          <w:sz w:val="19"/>
          <w:szCs w:val="19"/>
        </w:rPr>
        <w:t>» на основании постановления Правительства Российской Федерации от 30.12.2009 № 1140 раскрыть информацию, в соответствии с приказом Департамента тарифного регулирования и государственного заказа Томской области от 27.04.2010 № 5/5.</w:t>
      </w:r>
    </w:p>
    <w:p w:rsidR="007700DF" w:rsidRDefault="007700DF" w:rsidP="007700DF">
      <w:pPr>
        <w:numPr>
          <w:ilvl w:val="0"/>
          <w:numId w:val="1"/>
        </w:numPr>
        <w:spacing w:before="100" w:beforeAutospacing="1" w:after="100" w:afterAutospacing="1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Муниципальному унитарному предприятию </w:t>
      </w:r>
      <w:proofErr w:type="spellStart"/>
      <w:r>
        <w:rPr>
          <w:rFonts w:ascii="Tahoma" w:hAnsi="Tahoma" w:cs="Tahoma"/>
          <w:sz w:val="19"/>
          <w:szCs w:val="19"/>
        </w:rPr>
        <w:t>Каргасокский</w:t>
      </w:r>
      <w:proofErr w:type="spellEnd"/>
      <w:r>
        <w:rPr>
          <w:rFonts w:ascii="Tahoma" w:hAnsi="Tahoma" w:cs="Tahoma"/>
          <w:sz w:val="19"/>
          <w:szCs w:val="19"/>
        </w:rPr>
        <w:t xml:space="preserve"> «</w:t>
      </w:r>
      <w:proofErr w:type="spellStart"/>
      <w:r>
        <w:rPr>
          <w:rFonts w:ascii="Tahoma" w:hAnsi="Tahoma" w:cs="Tahoma"/>
          <w:sz w:val="19"/>
          <w:szCs w:val="19"/>
        </w:rPr>
        <w:t>Тепловодоканал</w:t>
      </w:r>
      <w:proofErr w:type="spellEnd"/>
      <w:r>
        <w:rPr>
          <w:rFonts w:ascii="Tahoma" w:hAnsi="Tahoma" w:cs="Tahoma"/>
          <w:sz w:val="19"/>
          <w:szCs w:val="19"/>
        </w:rPr>
        <w:t>» в месячный срок с момента опубликования настоящего приказа представить в Департамент тарифного регулирования и государственного заказа Томской области отчет о выполнении поручения Президента Российской Федерации о подключении к федеральной государственной информационной системе «Единая информационно-аналитическая система «ФСТ России-РЭК-субъекты регулирования» (ЕИАС).</w:t>
      </w:r>
    </w:p>
    <w:p w:rsidR="007700DF" w:rsidRDefault="007700DF" w:rsidP="007700DF">
      <w:pPr>
        <w:pStyle w:val="a4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 </w:t>
      </w:r>
    </w:p>
    <w:p w:rsidR="007700DF" w:rsidRDefault="007700DF" w:rsidP="007700DF">
      <w:pPr>
        <w:spacing w:after="24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br/>
      </w:r>
    </w:p>
    <w:p w:rsidR="00D42283" w:rsidRDefault="007700DF">
      <w:pPr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Начальник департамента </w:t>
      </w:r>
      <w:proofErr w:type="spellStart"/>
      <w:r>
        <w:rPr>
          <w:rFonts w:ascii="Tahoma" w:hAnsi="Tahoma" w:cs="Tahoma"/>
          <w:sz w:val="19"/>
          <w:szCs w:val="19"/>
        </w:rPr>
        <w:t>Е.К.Бушманова</w:t>
      </w:r>
      <w:proofErr w:type="spellEnd"/>
      <w:r>
        <w:rPr>
          <w:rFonts w:ascii="Tahoma" w:hAnsi="Tahoma" w:cs="Tahoma"/>
          <w:sz w:val="19"/>
          <w:szCs w:val="19"/>
        </w:rPr>
        <w:t xml:space="preserve"> </w:t>
      </w:r>
    </w:p>
    <w:bookmarkEnd w:id="0"/>
    <w:p w:rsidR="003F33E5" w:rsidRDefault="003F33E5"/>
    <w:p w:rsidR="003F33E5" w:rsidRDefault="003F33E5"/>
    <w:p w:rsidR="003F33E5" w:rsidRDefault="003F33E5"/>
    <w:p w:rsidR="003F33E5" w:rsidRDefault="003F33E5" w:rsidP="003F33E5">
      <w:pPr>
        <w:spacing w:after="240"/>
        <w:jc w:val="right"/>
        <w:rPr>
          <w:rFonts w:ascii="Tahoma" w:hAnsi="Tahoma" w:cs="Tahoma"/>
          <w:sz w:val="19"/>
          <w:szCs w:val="19"/>
        </w:rPr>
      </w:pPr>
    </w:p>
    <w:p w:rsidR="003F33E5" w:rsidRDefault="003F33E5" w:rsidP="003F33E5">
      <w:pPr>
        <w:spacing w:after="240"/>
        <w:jc w:val="right"/>
        <w:rPr>
          <w:rFonts w:ascii="Tahoma" w:hAnsi="Tahoma" w:cs="Tahoma"/>
          <w:sz w:val="19"/>
          <w:szCs w:val="19"/>
        </w:rPr>
      </w:pPr>
    </w:p>
    <w:p w:rsidR="003F33E5" w:rsidRDefault="003F33E5" w:rsidP="003F33E5">
      <w:pPr>
        <w:spacing w:after="240"/>
        <w:jc w:val="right"/>
        <w:rPr>
          <w:rFonts w:ascii="Tahoma" w:hAnsi="Tahoma" w:cs="Tahoma"/>
          <w:sz w:val="19"/>
          <w:szCs w:val="19"/>
        </w:rPr>
      </w:pPr>
    </w:p>
    <w:p w:rsidR="003F33E5" w:rsidRDefault="003F33E5" w:rsidP="003F33E5">
      <w:pPr>
        <w:spacing w:after="240"/>
        <w:jc w:val="right"/>
        <w:rPr>
          <w:rFonts w:ascii="Tahoma" w:hAnsi="Tahoma" w:cs="Tahoma"/>
          <w:sz w:val="19"/>
          <w:szCs w:val="19"/>
        </w:rPr>
      </w:pPr>
    </w:p>
    <w:p w:rsidR="003F33E5" w:rsidRDefault="003F33E5" w:rsidP="003F33E5">
      <w:pPr>
        <w:spacing w:after="240"/>
        <w:jc w:val="right"/>
        <w:rPr>
          <w:rFonts w:ascii="Tahoma" w:hAnsi="Tahoma" w:cs="Tahoma"/>
          <w:sz w:val="19"/>
          <w:szCs w:val="19"/>
        </w:rPr>
      </w:pPr>
    </w:p>
    <w:p w:rsidR="003F33E5" w:rsidRDefault="003F33E5" w:rsidP="003F33E5">
      <w:pPr>
        <w:spacing w:after="240"/>
        <w:jc w:val="right"/>
        <w:rPr>
          <w:rFonts w:ascii="Tahoma" w:hAnsi="Tahoma" w:cs="Tahoma"/>
          <w:sz w:val="19"/>
          <w:szCs w:val="19"/>
        </w:rPr>
      </w:pPr>
    </w:p>
    <w:p w:rsidR="003F33E5" w:rsidRDefault="003F33E5" w:rsidP="003F33E5">
      <w:pPr>
        <w:spacing w:after="240"/>
        <w:jc w:val="right"/>
        <w:rPr>
          <w:rFonts w:ascii="Tahoma" w:hAnsi="Tahoma" w:cs="Tahoma"/>
          <w:sz w:val="19"/>
          <w:szCs w:val="19"/>
        </w:rPr>
      </w:pPr>
    </w:p>
    <w:p w:rsidR="003F33E5" w:rsidRDefault="003F33E5" w:rsidP="003F33E5">
      <w:pPr>
        <w:spacing w:after="240"/>
        <w:jc w:val="right"/>
        <w:rPr>
          <w:rFonts w:ascii="Tahoma" w:hAnsi="Tahoma" w:cs="Tahoma"/>
          <w:sz w:val="19"/>
          <w:szCs w:val="19"/>
        </w:rPr>
      </w:pPr>
    </w:p>
    <w:p w:rsidR="003F33E5" w:rsidRDefault="003F33E5" w:rsidP="003F33E5">
      <w:pPr>
        <w:spacing w:after="240"/>
        <w:jc w:val="right"/>
        <w:rPr>
          <w:rFonts w:ascii="Tahoma" w:hAnsi="Tahoma" w:cs="Tahoma"/>
          <w:sz w:val="19"/>
          <w:szCs w:val="19"/>
        </w:rPr>
      </w:pPr>
    </w:p>
    <w:p w:rsidR="003F33E5" w:rsidRDefault="003F33E5" w:rsidP="003F33E5">
      <w:pPr>
        <w:spacing w:after="240"/>
        <w:jc w:val="right"/>
        <w:rPr>
          <w:rFonts w:ascii="Tahoma" w:hAnsi="Tahoma" w:cs="Tahoma"/>
          <w:sz w:val="19"/>
          <w:szCs w:val="19"/>
        </w:rPr>
      </w:pPr>
    </w:p>
    <w:p w:rsidR="003F33E5" w:rsidRPr="003F33E5" w:rsidRDefault="003F33E5" w:rsidP="003F33E5">
      <w:pPr>
        <w:spacing w:after="240"/>
        <w:jc w:val="right"/>
        <w:rPr>
          <w:rFonts w:ascii="Tahoma" w:hAnsi="Tahoma" w:cs="Tahoma"/>
          <w:sz w:val="19"/>
          <w:szCs w:val="19"/>
        </w:rPr>
      </w:pPr>
      <w:r w:rsidRPr="003F33E5">
        <w:rPr>
          <w:rFonts w:ascii="Tahoma" w:hAnsi="Tahoma" w:cs="Tahoma"/>
          <w:sz w:val="19"/>
          <w:szCs w:val="19"/>
        </w:rPr>
        <w:lastRenderedPageBreak/>
        <w:t>Приложение 1 к приказу</w:t>
      </w:r>
      <w:r w:rsidRPr="003F33E5">
        <w:rPr>
          <w:rFonts w:ascii="Tahoma" w:hAnsi="Tahoma" w:cs="Tahoma"/>
          <w:sz w:val="19"/>
          <w:szCs w:val="19"/>
        </w:rPr>
        <w:br/>
        <w:t>Департамента тарифного регулирования</w:t>
      </w:r>
      <w:r w:rsidRPr="003F33E5">
        <w:rPr>
          <w:rFonts w:ascii="Tahoma" w:hAnsi="Tahoma" w:cs="Tahoma"/>
          <w:sz w:val="19"/>
          <w:szCs w:val="19"/>
        </w:rPr>
        <w:br/>
        <w:t>и государственного заказа</w:t>
      </w:r>
      <w:r w:rsidRPr="003F33E5">
        <w:rPr>
          <w:rFonts w:ascii="Tahoma" w:hAnsi="Tahoma" w:cs="Tahoma"/>
          <w:sz w:val="19"/>
          <w:szCs w:val="19"/>
        </w:rPr>
        <w:br/>
        <w:t>Томской области</w:t>
      </w:r>
      <w:r w:rsidRPr="003F33E5">
        <w:rPr>
          <w:rFonts w:ascii="Tahoma" w:hAnsi="Tahoma" w:cs="Tahoma"/>
          <w:sz w:val="19"/>
          <w:szCs w:val="19"/>
        </w:rPr>
        <w:br/>
        <w:t>от 22.11.2011 №–65/463</w:t>
      </w:r>
    </w:p>
    <w:p w:rsidR="003F33E5" w:rsidRPr="003F33E5" w:rsidRDefault="003F33E5" w:rsidP="003F33E5">
      <w:pPr>
        <w:jc w:val="center"/>
        <w:rPr>
          <w:rFonts w:ascii="Tahoma" w:hAnsi="Tahoma" w:cs="Tahoma"/>
          <w:sz w:val="19"/>
          <w:szCs w:val="19"/>
        </w:rPr>
      </w:pPr>
      <w:r w:rsidRPr="003F33E5">
        <w:rPr>
          <w:rFonts w:ascii="Tahoma" w:hAnsi="Tahoma" w:cs="Tahoma"/>
          <w:sz w:val="19"/>
          <w:szCs w:val="19"/>
        </w:rPr>
        <w:t xml:space="preserve">Тарифы на холодную воду, на горячую воду (теплоноситель), водоотведение, очистку сточных вод для потребителей муниципального унитарного предприятия </w:t>
      </w:r>
      <w:proofErr w:type="spellStart"/>
      <w:r w:rsidRPr="003F33E5">
        <w:rPr>
          <w:rFonts w:ascii="Tahoma" w:hAnsi="Tahoma" w:cs="Tahoma"/>
          <w:sz w:val="19"/>
          <w:szCs w:val="19"/>
        </w:rPr>
        <w:t>Каргасокский</w:t>
      </w:r>
      <w:proofErr w:type="spellEnd"/>
      <w:r w:rsidRPr="003F33E5">
        <w:rPr>
          <w:rFonts w:ascii="Tahoma" w:hAnsi="Tahoma" w:cs="Tahoma"/>
          <w:sz w:val="19"/>
          <w:szCs w:val="19"/>
        </w:rPr>
        <w:t xml:space="preserve"> «</w:t>
      </w:r>
      <w:proofErr w:type="spellStart"/>
      <w:r w:rsidRPr="003F33E5">
        <w:rPr>
          <w:rFonts w:ascii="Tahoma" w:hAnsi="Tahoma" w:cs="Tahoma"/>
          <w:sz w:val="19"/>
          <w:szCs w:val="19"/>
        </w:rPr>
        <w:t>Тепловодоканал</w:t>
      </w:r>
      <w:proofErr w:type="spellEnd"/>
      <w:r w:rsidRPr="003F33E5">
        <w:rPr>
          <w:rFonts w:ascii="Tahoma" w:hAnsi="Tahoma" w:cs="Tahoma"/>
          <w:sz w:val="19"/>
          <w:szCs w:val="19"/>
        </w:rPr>
        <w:t xml:space="preserve">» </w:t>
      </w:r>
    </w:p>
    <w:tbl>
      <w:tblPr>
        <w:tblW w:w="143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6"/>
        <w:gridCol w:w="2192"/>
        <w:gridCol w:w="1474"/>
        <w:gridCol w:w="899"/>
        <w:gridCol w:w="3331"/>
        <w:gridCol w:w="2824"/>
        <w:gridCol w:w="2655"/>
      </w:tblGrid>
      <w:tr w:rsidR="003F33E5" w:rsidRPr="003F33E5" w:rsidTr="002061CF">
        <w:trPr>
          <w:jc w:val="center"/>
        </w:trPr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Муниципальное образование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наименование  товара (услуги)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группа потребителей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НДС</w:t>
            </w:r>
          </w:p>
        </w:tc>
        <w:tc>
          <w:tcPr>
            <w:tcW w:w="38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Тариф, руб./</w:t>
            </w:r>
            <w:proofErr w:type="spellStart"/>
            <w:r w:rsidRPr="003F33E5">
              <w:rPr>
                <w:rFonts w:ascii="Tahoma" w:hAnsi="Tahoma" w:cs="Tahoma"/>
                <w:sz w:val="19"/>
                <w:szCs w:val="19"/>
              </w:rPr>
              <w:t>м</w:t>
            </w:r>
            <w:proofErr w:type="gramStart"/>
            <w:r w:rsidRPr="003F33E5">
              <w:rPr>
                <w:rFonts w:ascii="Tahoma" w:hAnsi="Tahoma" w:cs="Tahoma"/>
                <w:sz w:val="19"/>
                <w:szCs w:val="19"/>
              </w:rPr>
              <w:t>.к</w:t>
            </w:r>
            <w:proofErr w:type="gramEnd"/>
            <w:r w:rsidRPr="003F33E5">
              <w:rPr>
                <w:rFonts w:ascii="Tahoma" w:hAnsi="Tahoma" w:cs="Tahoma"/>
                <w:sz w:val="19"/>
                <w:szCs w:val="19"/>
              </w:rPr>
              <w:t>уб</w:t>
            </w:r>
            <w:proofErr w:type="spellEnd"/>
            <w:r w:rsidRPr="003F33E5">
              <w:rPr>
                <w:rFonts w:ascii="Tahoma" w:hAnsi="Tahoma" w:cs="Tahoma"/>
                <w:sz w:val="19"/>
                <w:szCs w:val="19"/>
              </w:rPr>
              <w:t>.</w:t>
            </w:r>
          </w:p>
        </w:tc>
      </w:tr>
      <w:tr w:rsidR="003F33E5" w:rsidRPr="003F33E5" w:rsidTr="002061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8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период действия тарифов</w:t>
            </w:r>
          </w:p>
        </w:tc>
      </w:tr>
      <w:tr w:rsidR="003F33E5" w:rsidRPr="003F33E5" w:rsidTr="002061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с 01.01.2012                                  по 30.06.2012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с 01.07.2012                         по 31.08.2012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с 01.09.2012                      по 31.12.2012</w:t>
            </w:r>
          </w:p>
        </w:tc>
      </w:tr>
      <w:tr w:rsidR="003F33E5" w:rsidRPr="003F33E5" w:rsidTr="002061CF">
        <w:trPr>
          <w:jc w:val="center"/>
        </w:trPr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F33E5">
              <w:rPr>
                <w:rFonts w:ascii="Tahoma" w:hAnsi="Tahoma" w:cs="Tahoma"/>
                <w:sz w:val="19"/>
                <w:szCs w:val="19"/>
              </w:rPr>
              <w:t>Каргасокское</w:t>
            </w:r>
            <w:proofErr w:type="spellEnd"/>
            <w:r w:rsidRPr="003F33E5">
              <w:rPr>
                <w:rFonts w:ascii="Tahoma" w:hAnsi="Tahoma" w:cs="Tahoma"/>
                <w:sz w:val="19"/>
                <w:szCs w:val="19"/>
              </w:rPr>
              <w:t xml:space="preserve"> сельское поселение </w:t>
            </w:r>
            <w:proofErr w:type="spellStart"/>
            <w:r w:rsidRPr="003F33E5">
              <w:rPr>
                <w:rFonts w:ascii="Tahoma" w:hAnsi="Tahoma" w:cs="Tahoma"/>
                <w:sz w:val="19"/>
                <w:szCs w:val="19"/>
              </w:rPr>
              <w:t>Каргасокского</w:t>
            </w:r>
            <w:proofErr w:type="spellEnd"/>
            <w:r w:rsidRPr="003F33E5">
              <w:rPr>
                <w:rFonts w:ascii="Tahoma" w:hAnsi="Tahoma" w:cs="Tahoma"/>
                <w:sz w:val="19"/>
                <w:szCs w:val="19"/>
              </w:rPr>
              <w:t xml:space="preserve"> района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холодная вода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население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с учетом НДС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61,41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65,03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67,59</w:t>
            </w:r>
          </w:p>
        </w:tc>
      </w:tr>
      <w:tr w:rsidR="003F33E5" w:rsidRPr="003F33E5" w:rsidTr="002061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прочие потребители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 </w:t>
            </w:r>
          </w:p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 </w:t>
            </w:r>
          </w:p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без учета НДС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52,04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55,11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57,28</w:t>
            </w:r>
          </w:p>
        </w:tc>
      </w:tr>
      <w:tr w:rsidR="003F33E5" w:rsidRPr="003F33E5" w:rsidTr="002061CF">
        <w:trPr>
          <w:jc w:val="center"/>
        </w:trPr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F33E5">
              <w:rPr>
                <w:rFonts w:ascii="Tahoma" w:hAnsi="Tahoma" w:cs="Tahoma"/>
                <w:sz w:val="19"/>
                <w:szCs w:val="19"/>
              </w:rPr>
              <w:t>Каргасокское</w:t>
            </w:r>
            <w:proofErr w:type="spellEnd"/>
            <w:r w:rsidRPr="003F33E5">
              <w:rPr>
                <w:rFonts w:ascii="Tahoma" w:hAnsi="Tahoma" w:cs="Tahoma"/>
                <w:sz w:val="19"/>
                <w:szCs w:val="19"/>
              </w:rPr>
              <w:t xml:space="preserve"> сельское поселение </w:t>
            </w:r>
            <w:proofErr w:type="spellStart"/>
            <w:r w:rsidRPr="003F33E5">
              <w:rPr>
                <w:rFonts w:ascii="Tahoma" w:hAnsi="Tahoma" w:cs="Tahoma"/>
                <w:sz w:val="19"/>
                <w:szCs w:val="19"/>
              </w:rPr>
              <w:t>Каргасокского</w:t>
            </w:r>
            <w:proofErr w:type="spellEnd"/>
            <w:r w:rsidRPr="003F33E5">
              <w:rPr>
                <w:rFonts w:ascii="Tahoma" w:hAnsi="Tahoma" w:cs="Tahoma"/>
                <w:sz w:val="19"/>
                <w:szCs w:val="19"/>
              </w:rPr>
              <w:t xml:space="preserve"> района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очистка сточных вод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население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 </w:t>
            </w:r>
          </w:p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с учетом НДС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41,88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44,34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46,06</w:t>
            </w:r>
          </w:p>
        </w:tc>
      </w:tr>
      <w:tr w:rsidR="003F33E5" w:rsidRPr="003F33E5" w:rsidTr="002061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прочие потребители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 </w:t>
            </w:r>
          </w:p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 xml:space="preserve">без учета </w:t>
            </w:r>
            <w:r w:rsidRPr="003F33E5">
              <w:rPr>
                <w:rFonts w:ascii="Tahoma" w:hAnsi="Tahoma" w:cs="Tahoma"/>
                <w:sz w:val="19"/>
                <w:szCs w:val="19"/>
              </w:rPr>
              <w:lastRenderedPageBreak/>
              <w:t>НДС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lastRenderedPageBreak/>
              <w:t>35,49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37,58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39,03</w:t>
            </w:r>
          </w:p>
        </w:tc>
      </w:tr>
      <w:tr w:rsidR="003F33E5" w:rsidRPr="003F33E5" w:rsidTr="002061CF">
        <w:trPr>
          <w:jc w:val="center"/>
        </w:trPr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F33E5">
              <w:rPr>
                <w:rFonts w:ascii="Tahoma" w:hAnsi="Tahoma" w:cs="Tahoma"/>
                <w:sz w:val="19"/>
                <w:szCs w:val="19"/>
              </w:rPr>
              <w:lastRenderedPageBreak/>
              <w:t>Каргасокское</w:t>
            </w:r>
            <w:proofErr w:type="spellEnd"/>
            <w:r w:rsidRPr="003F33E5">
              <w:rPr>
                <w:rFonts w:ascii="Tahoma" w:hAnsi="Tahoma" w:cs="Tahoma"/>
                <w:sz w:val="19"/>
                <w:szCs w:val="19"/>
              </w:rPr>
              <w:t xml:space="preserve"> сельское поселение </w:t>
            </w:r>
            <w:proofErr w:type="spellStart"/>
            <w:r w:rsidRPr="003F33E5">
              <w:rPr>
                <w:rFonts w:ascii="Tahoma" w:hAnsi="Tahoma" w:cs="Tahoma"/>
                <w:sz w:val="19"/>
                <w:szCs w:val="19"/>
              </w:rPr>
              <w:t>Каргасокского</w:t>
            </w:r>
            <w:proofErr w:type="spellEnd"/>
            <w:r w:rsidRPr="003F33E5">
              <w:rPr>
                <w:rFonts w:ascii="Tahoma" w:hAnsi="Tahoma" w:cs="Tahoma"/>
                <w:sz w:val="19"/>
                <w:szCs w:val="19"/>
              </w:rPr>
              <w:t xml:space="preserve"> района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водоотведение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население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 </w:t>
            </w:r>
          </w:p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с учетом НДС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88,43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93,33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96,36</w:t>
            </w:r>
          </w:p>
        </w:tc>
      </w:tr>
      <w:tr w:rsidR="003F33E5" w:rsidRPr="003F33E5" w:rsidTr="002061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прочие потребители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 </w:t>
            </w:r>
          </w:p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без учета НДС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74,94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79,09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81,66</w:t>
            </w:r>
          </w:p>
        </w:tc>
      </w:tr>
      <w:tr w:rsidR="003F33E5" w:rsidRPr="003F33E5" w:rsidTr="002061CF">
        <w:trPr>
          <w:jc w:val="center"/>
        </w:trPr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3F33E5">
              <w:rPr>
                <w:rFonts w:ascii="Tahoma" w:hAnsi="Tahoma" w:cs="Tahoma"/>
                <w:sz w:val="19"/>
                <w:szCs w:val="19"/>
              </w:rPr>
              <w:t>Каргасокское</w:t>
            </w:r>
            <w:proofErr w:type="spellEnd"/>
            <w:r w:rsidRPr="003F33E5">
              <w:rPr>
                <w:rFonts w:ascii="Tahoma" w:hAnsi="Tahoma" w:cs="Tahoma"/>
                <w:sz w:val="19"/>
                <w:szCs w:val="19"/>
              </w:rPr>
              <w:t xml:space="preserve"> сельское поселение </w:t>
            </w:r>
            <w:proofErr w:type="spellStart"/>
            <w:r w:rsidRPr="003F33E5">
              <w:rPr>
                <w:rFonts w:ascii="Tahoma" w:hAnsi="Tahoma" w:cs="Tahoma"/>
                <w:sz w:val="19"/>
                <w:szCs w:val="19"/>
              </w:rPr>
              <w:t>Каргасокского</w:t>
            </w:r>
            <w:proofErr w:type="spellEnd"/>
            <w:r w:rsidRPr="003F33E5">
              <w:rPr>
                <w:rFonts w:ascii="Tahoma" w:hAnsi="Tahoma" w:cs="Tahoma"/>
                <w:sz w:val="19"/>
                <w:szCs w:val="19"/>
              </w:rPr>
              <w:t xml:space="preserve"> района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горячая вода, отпускаемая по закрытой системе теплоснабжения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население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 </w:t>
            </w:r>
          </w:p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с учетом НДС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165,47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175,34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182,31</w:t>
            </w:r>
          </w:p>
        </w:tc>
      </w:tr>
      <w:tr w:rsidR="003F33E5" w:rsidRPr="003F33E5" w:rsidTr="002061C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прочие потребители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 </w:t>
            </w:r>
          </w:p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без учета НДС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140,23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148,59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3E5" w:rsidRPr="003F33E5" w:rsidRDefault="003F33E5" w:rsidP="003F33E5">
            <w:pPr>
              <w:spacing w:before="160" w:after="160"/>
              <w:ind w:left="160" w:right="16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3F33E5">
              <w:rPr>
                <w:rFonts w:ascii="Tahoma" w:hAnsi="Tahoma" w:cs="Tahoma"/>
                <w:sz w:val="19"/>
                <w:szCs w:val="19"/>
              </w:rPr>
              <w:t>154,50</w:t>
            </w:r>
          </w:p>
        </w:tc>
      </w:tr>
    </w:tbl>
    <w:p w:rsidR="003F33E5" w:rsidRPr="003F33E5" w:rsidRDefault="003F33E5" w:rsidP="003F33E5">
      <w:pPr>
        <w:jc w:val="center"/>
        <w:rPr>
          <w:rFonts w:ascii="Tahoma" w:hAnsi="Tahoma" w:cs="Tahoma"/>
          <w:sz w:val="19"/>
          <w:szCs w:val="19"/>
        </w:rPr>
      </w:pPr>
    </w:p>
    <w:p w:rsidR="003F33E5" w:rsidRPr="003F33E5" w:rsidRDefault="003F33E5" w:rsidP="003F33E5">
      <w:pPr>
        <w:rPr>
          <w:sz w:val="28"/>
          <w:szCs w:val="28"/>
        </w:rPr>
      </w:pPr>
    </w:p>
    <w:p w:rsidR="003F33E5" w:rsidRPr="003F33E5" w:rsidRDefault="003F33E5" w:rsidP="003F33E5">
      <w:pPr>
        <w:rPr>
          <w:sz w:val="28"/>
          <w:szCs w:val="28"/>
        </w:rPr>
      </w:pPr>
    </w:p>
    <w:p w:rsidR="003F33E5" w:rsidRDefault="003F33E5"/>
    <w:sectPr w:rsidR="003F33E5" w:rsidSect="003F33E5">
      <w:pgSz w:w="16838" w:h="11906" w:orient="landscape"/>
      <w:pgMar w:top="850" w:right="1134" w:bottom="170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24478"/>
    <w:multiLevelType w:val="multilevel"/>
    <w:tmpl w:val="FC586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2D9"/>
    <w:rsid w:val="00020EEB"/>
    <w:rsid w:val="000422D9"/>
    <w:rsid w:val="00075CA2"/>
    <w:rsid w:val="000A6E9A"/>
    <w:rsid w:val="00147083"/>
    <w:rsid w:val="00195B2B"/>
    <w:rsid w:val="00222102"/>
    <w:rsid w:val="002A5E67"/>
    <w:rsid w:val="002C2A00"/>
    <w:rsid w:val="0030367A"/>
    <w:rsid w:val="003B6112"/>
    <w:rsid w:val="003F33E5"/>
    <w:rsid w:val="0040651D"/>
    <w:rsid w:val="00413270"/>
    <w:rsid w:val="004D0229"/>
    <w:rsid w:val="00532641"/>
    <w:rsid w:val="00540BB8"/>
    <w:rsid w:val="0054111A"/>
    <w:rsid w:val="005835FD"/>
    <w:rsid w:val="005E08C5"/>
    <w:rsid w:val="006421C2"/>
    <w:rsid w:val="006C4D07"/>
    <w:rsid w:val="0074045D"/>
    <w:rsid w:val="00767ACA"/>
    <w:rsid w:val="007700DF"/>
    <w:rsid w:val="00896621"/>
    <w:rsid w:val="00A12FE2"/>
    <w:rsid w:val="00AA7F1C"/>
    <w:rsid w:val="00B2057F"/>
    <w:rsid w:val="00B70C31"/>
    <w:rsid w:val="00B95E2D"/>
    <w:rsid w:val="00BC614F"/>
    <w:rsid w:val="00BD3911"/>
    <w:rsid w:val="00BE5835"/>
    <w:rsid w:val="00CC4389"/>
    <w:rsid w:val="00CE413D"/>
    <w:rsid w:val="00CF41AB"/>
    <w:rsid w:val="00D2718B"/>
    <w:rsid w:val="00D42283"/>
    <w:rsid w:val="00D621F1"/>
    <w:rsid w:val="00D83740"/>
    <w:rsid w:val="00DA3B42"/>
    <w:rsid w:val="00DC7159"/>
    <w:rsid w:val="00DE2A8B"/>
    <w:rsid w:val="00E40495"/>
    <w:rsid w:val="00E4372D"/>
    <w:rsid w:val="00EA717F"/>
    <w:rsid w:val="00F46AFC"/>
    <w:rsid w:val="00F9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00DF"/>
    <w:rPr>
      <w:b/>
      <w:bCs/>
    </w:rPr>
  </w:style>
  <w:style w:type="paragraph" w:styleId="a4">
    <w:name w:val="Normal (Web)"/>
    <w:basedOn w:val="a"/>
    <w:uiPriority w:val="99"/>
    <w:unhideWhenUsed/>
    <w:rsid w:val="007700DF"/>
    <w:pPr>
      <w:spacing w:before="160" w:after="160"/>
      <w:ind w:left="160" w:right="160"/>
    </w:pPr>
  </w:style>
  <w:style w:type="paragraph" w:styleId="a5">
    <w:name w:val="Balloon Text"/>
    <w:basedOn w:val="a"/>
    <w:link w:val="a6"/>
    <w:uiPriority w:val="99"/>
    <w:semiHidden/>
    <w:unhideWhenUsed/>
    <w:rsid w:val="007700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00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00DF"/>
    <w:rPr>
      <w:b/>
      <w:bCs/>
    </w:rPr>
  </w:style>
  <w:style w:type="paragraph" w:styleId="a4">
    <w:name w:val="Normal (Web)"/>
    <w:basedOn w:val="a"/>
    <w:uiPriority w:val="99"/>
    <w:unhideWhenUsed/>
    <w:rsid w:val="007700DF"/>
    <w:pPr>
      <w:spacing w:before="160" w:after="160"/>
      <w:ind w:left="160" w:right="160"/>
    </w:pPr>
  </w:style>
  <w:style w:type="paragraph" w:styleId="a5">
    <w:name w:val="Balloon Text"/>
    <w:basedOn w:val="a"/>
    <w:link w:val="a6"/>
    <w:uiPriority w:val="99"/>
    <w:semiHidden/>
    <w:unhideWhenUsed/>
    <w:rsid w:val="007700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00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</dc:creator>
  <cp:keywords/>
  <dc:description/>
  <cp:lastModifiedBy>Stanislav</cp:lastModifiedBy>
  <cp:revision>4</cp:revision>
  <dcterms:created xsi:type="dcterms:W3CDTF">2012-07-25T07:03:00Z</dcterms:created>
  <dcterms:modified xsi:type="dcterms:W3CDTF">2012-07-25T09:15:00Z</dcterms:modified>
</cp:coreProperties>
</file>