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4" w:rsidRPr="002A727D" w:rsidRDefault="00FE6A4B" w:rsidP="00FB45F9">
      <w:pPr>
        <w:pStyle w:val="a4"/>
        <w:spacing w:before="0" w:after="0"/>
        <w:jc w:val="center"/>
        <w:rPr>
          <w:b/>
          <w:color w:val="auto"/>
        </w:rPr>
      </w:pPr>
      <w:r w:rsidRPr="002A727D">
        <w:rPr>
          <w:b/>
          <w:color w:val="auto"/>
        </w:rPr>
        <w:t xml:space="preserve">   </w:t>
      </w:r>
      <w:r w:rsidR="00790D34" w:rsidRPr="002A727D">
        <w:rPr>
          <w:b/>
          <w:color w:val="auto"/>
        </w:rPr>
        <w:t>Извещение</w:t>
      </w:r>
    </w:p>
    <w:p w:rsidR="00790D34" w:rsidRPr="002A727D" w:rsidRDefault="001D5615" w:rsidP="00FB45F9">
      <w:pPr>
        <w:pStyle w:val="a4"/>
        <w:spacing w:before="0" w:after="0"/>
        <w:jc w:val="center"/>
        <w:rPr>
          <w:b/>
          <w:color w:val="auto"/>
        </w:rPr>
      </w:pPr>
      <w:r w:rsidRPr="002A727D">
        <w:rPr>
          <w:b/>
          <w:color w:val="auto"/>
        </w:rPr>
        <w:t>о проведение</w:t>
      </w:r>
      <w:r w:rsidR="00B53A96" w:rsidRPr="002A727D">
        <w:rPr>
          <w:b/>
          <w:color w:val="auto"/>
        </w:rPr>
        <w:t xml:space="preserve"> </w:t>
      </w:r>
      <w:r w:rsidR="00790D34" w:rsidRPr="002A727D">
        <w:rPr>
          <w:b/>
          <w:color w:val="auto"/>
        </w:rPr>
        <w:t xml:space="preserve"> аукциона </w:t>
      </w:r>
      <w:r w:rsidR="00B53A96" w:rsidRPr="002A727D">
        <w:rPr>
          <w:b/>
          <w:color w:val="auto"/>
        </w:rPr>
        <w:t>на</w:t>
      </w:r>
      <w:r w:rsidR="008B70F0" w:rsidRPr="002A727D">
        <w:rPr>
          <w:b/>
          <w:color w:val="auto"/>
        </w:rPr>
        <w:t xml:space="preserve"> право</w:t>
      </w:r>
      <w:r w:rsidR="002F6563" w:rsidRPr="002A727D">
        <w:rPr>
          <w:b/>
          <w:color w:val="auto"/>
        </w:rPr>
        <w:t xml:space="preserve"> заключения договор</w:t>
      </w:r>
      <w:r w:rsidR="00E76D3F">
        <w:rPr>
          <w:b/>
          <w:color w:val="auto"/>
        </w:rPr>
        <w:t>а</w:t>
      </w:r>
      <w:r w:rsidR="002F6563" w:rsidRPr="002A727D">
        <w:rPr>
          <w:b/>
          <w:color w:val="auto"/>
        </w:rPr>
        <w:t xml:space="preserve"> </w:t>
      </w:r>
      <w:r w:rsidR="00A60C45">
        <w:rPr>
          <w:b/>
          <w:color w:val="auto"/>
        </w:rPr>
        <w:t>аренды</w:t>
      </w:r>
      <w:r w:rsidR="00666BB4" w:rsidRPr="002A727D">
        <w:rPr>
          <w:b/>
          <w:color w:val="auto"/>
        </w:rPr>
        <w:t xml:space="preserve"> </w:t>
      </w:r>
      <w:r w:rsidR="00790D34" w:rsidRPr="002A727D">
        <w:rPr>
          <w:b/>
          <w:color w:val="auto"/>
        </w:rPr>
        <w:t>земельн</w:t>
      </w:r>
      <w:r w:rsidR="00E76D3F">
        <w:rPr>
          <w:b/>
          <w:color w:val="auto"/>
        </w:rPr>
        <w:t>ого</w:t>
      </w:r>
      <w:r w:rsidR="00790D34" w:rsidRPr="002A727D">
        <w:rPr>
          <w:b/>
          <w:color w:val="auto"/>
        </w:rPr>
        <w:t xml:space="preserve"> участк</w:t>
      </w:r>
      <w:r w:rsidR="00E76D3F">
        <w:rPr>
          <w:b/>
          <w:color w:val="auto"/>
        </w:rPr>
        <w:t>а</w:t>
      </w:r>
      <w:r w:rsidR="00E76D3F" w:rsidRPr="00E76D3F">
        <w:rPr>
          <w:b/>
          <w:color w:val="auto"/>
        </w:rPr>
        <w:t>, расположенного по адресу (местоположению): Томская область, Каргасокский район, п. Геологический, объездная дорога 28</w:t>
      </w:r>
    </w:p>
    <w:p w:rsidR="001D5615" w:rsidRPr="0045694C" w:rsidRDefault="001D5615" w:rsidP="00FB45F9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A727D">
        <w:rPr>
          <w:rFonts w:ascii="Times New Roman" w:hAnsi="Times New Roman" w:cs="Times New Roman"/>
          <w:bCs/>
          <w:sz w:val="24"/>
          <w:szCs w:val="24"/>
          <w:u w:val="single"/>
        </w:rPr>
        <w:t>Организатор аукциона:</w:t>
      </w:r>
      <w:r w:rsidRPr="002A72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F5791" w:rsidRPr="002A727D">
        <w:rPr>
          <w:rFonts w:ascii="Times New Roman" w:hAnsi="Times New Roman" w:cs="Times New Roman"/>
          <w:sz w:val="24"/>
          <w:szCs w:val="24"/>
        </w:rPr>
        <w:t>Каргасокского района</w:t>
      </w:r>
      <w:r w:rsidR="004B0A08" w:rsidRPr="002A727D">
        <w:rPr>
          <w:rFonts w:ascii="Times New Roman" w:hAnsi="Times New Roman" w:cs="Times New Roman"/>
          <w:bCs/>
          <w:sz w:val="24"/>
          <w:szCs w:val="24"/>
        </w:rPr>
        <w:t xml:space="preserve">. Контактное лицо – </w:t>
      </w:r>
      <w:r w:rsidR="0079742C" w:rsidRPr="002A727D">
        <w:rPr>
          <w:rFonts w:ascii="Times New Roman" w:hAnsi="Times New Roman" w:cs="Times New Roman"/>
          <w:bCs/>
          <w:sz w:val="24"/>
          <w:szCs w:val="24"/>
        </w:rPr>
        <w:t xml:space="preserve">Кирин </w:t>
      </w:r>
      <w:r w:rsidR="0079742C" w:rsidRPr="0045694C">
        <w:rPr>
          <w:rFonts w:ascii="Times New Roman" w:hAnsi="Times New Roman" w:cs="Times New Roman"/>
          <w:bCs/>
          <w:sz w:val="24"/>
          <w:szCs w:val="24"/>
        </w:rPr>
        <w:t>Михаил Васильевич</w:t>
      </w:r>
      <w:r w:rsidR="004B0A08" w:rsidRPr="0045694C">
        <w:rPr>
          <w:rFonts w:ascii="Times New Roman" w:hAnsi="Times New Roman" w:cs="Times New Roman"/>
          <w:bCs/>
          <w:sz w:val="24"/>
          <w:szCs w:val="24"/>
        </w:rPr>
        <w:t xml:space="preserve">, тел. 838(253) </w:t>
      </w:r>
      <w:r w:rsidR="001F5791" w:rsidRPr="0045694C">
        <w:rPr>
          <w:rFonts w:ascii="Times New Roman" w:hAnsi="Times New Roman" w:cs="Times New Roman"/>
          <w:bCs/>
          <w:sz w:val="24"/>
          <w:szCs w:val="24"/>
        </w:rPr>
        <w:t>2-18-09</w:t>
      </w:r>
    </w:p>
    <w:p w:rsidR="00666BB4" w:rsidRDefault="001D5615" w:rsidP="00FB45F9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94C">
        <w:rPr>
          <w:rFonts w:ascii="Times New Roman" w:hAnsi="Times New Roman" w:cs="Times New Roman"/>
          <w:bCs/>
          <w:sz w:val="24"/>
          <w:szCs w:val="24"/>
          <w:u w:val="single"/>
        </w:rPr>
        <w:t>Наименование органа местного самоуправления, принявшего решение о проведен</w:t>
      </w:r>
      <w:proofErr w:type="gramStart"/>
      <w:r w:rsidRPr="0045694C">
        <w:rPr>
          <w:rFonts w:ascii="Times New Roman" w:hAnsi="Times New Roman" w:cs="Times New Roman"/>
          <w:bCs/>
          <w:sz w:val="24"/>
          <w:szCs w:val="24"/>
          <w:u w:val="single"/>
        </w:rPr>
        <w:t>ии ау</w:t>
      </w:r>
      <w:proofErr w:type="gramEnd"/>
      <w:r w:rsidRPr="0045694C">
        <w:rPr>
          <w:rFonts w:ascii="Times New Roman" w:hAnsi="Times New Roman" w:cs="Times New Roman"/>
          <w:bCs/>
          <w:sz w:val="24"/>
          <w:szCs w:val="24"/>
          <w:u w:val="single"/>
        </w:rPr>
        <w:t>кциона, реквизиты указанного решения:</w:t>
      </w:r>
      <w:r w:rsidRPr="004569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5615" w:rsidRDefault="001D5615" w:rsidP="00FB45F9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45694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1F5791" w:rsidRPr="0045694C">
        <w:rPr>
          <w:rFonts w:ascii="Times New Roman" w:hAnsi="Times New Roman" w:cs="Times New Roman"/>
          <w:sz w:val="24"/>
          <w:szCs w:val="24"/>
        </w:rPr>
        <w:t>Каргасокского района</w:t>
      </w:r>
      <w:r w:rsidRPr="0045694C">
        <w:rPr>
          <w:rFonts w:ascii="Times New Roman" w:hAnsi="Times New Roman" w:cs="Times New Roman"/>
          <w:sz w:val="24"/>
          <w:szCs w:val="24"/>
        </w:rPr>
        <w:t xml:space="preserve">  от  </w:t>
      </w:r>
      <w:r w:rsidR="00761C84" w:rsidRPr="00761C84">
        <w:rPr>
          <w:rFonts w:ascii="Times New Roman" w:hAnsi="Times New Roman" w:cs="Times New Roman"/>
          <w:sz w:val="24"/>
          <w:szCs w:val="24"/>
        </w:rPr>
        <w:t>01</w:t>
      </w:r>
      <w:r w:rsidR="00A14370" w:rsidRPr="00761C84">
        <w:rPr>
          <w:rFonts w:ascii="Times New Roman" w:hAnsi="Times New Roman" w:cs="Times New Roman"/>
          <w:sz w:val="24"/>
          <w:szCs w:val="24"/>
        </w:rPr>
        <w:t>.</w:t>
      </w:r>
      <w:r w:rsidR="00761C84" w:rsidRPr="00761C84">
        <w:rPr>
          <w:rFonts w:ascii="Times New Roman" w:hAnsi="Times New Roman" w:cs="Times New Roman"/>
          <w:sz w:val="24"/>
          <w:szCs w:val="24"/>
        </w:rPr>
        <w:t>03</w:t>
      </w:r>
      <w:r w:rsidR="00A14370" w:rsidRPr="00761C84">
        <w:rPr>
          <w:rFonts w:ascii="Times New Roman" w:hAnsi="Times New Roman" w:cs="Times New Roman"/>
          <w:sz w:val="24"/>
          <w:szCs w:val="24"/>
        </w:rPr>
        <w:t>.201</w:t>
      </w:r>
      <w:r w:rsidR="00761C84" w:rsidRPr="00761C84">
        <w:rPr>
          <w:rFonts w:ascii="Times New Roman" w:hAnsi="Times New Roman" w:cs="Times New Roman"/>
          <w:sz w:val="24"/>
          <w:szCs w:val="24"/>
        </w:rPr>
        <w:t>8</w:t>
      </w:r>
      <w:r w:rsidR="00A14370" w:rsidRPr="00761C84">
        <w:rPr>
          <w:rFonts w:ascii="Times New Roman" w:hAnsi="Times New Roman" w:cs="Times New Roman"/>
          <w:sz w:val="24"/>
          <w:szCs w:val="24"/>
        </w:rPr>
        <w:t xml:space="preserve"> № </w:t>
      </w:r>
      <w:r w:rsidR="00761C84">
        <w:rPr>
          <w:rFonts w:ascii="Times New Roman" w:hAnsi="Times New Roman" w:cs="Times New Roman"/>
          <w:sz w:val="24"/>
          <w:szCs w:val="24"/>
        </w:rPr>
        <w:t>36</w:t>
      </w:r>
      <w:r w:rsidRPr="0045694C">
        <w:rPr>
          <w:rFonts w:ascii="Times New Roman" w:hAnsi="Times New Roman" w:cs="Times New Roman"/>
          <w:sz w:val="24"/>
          <w:szCs w:val="24"/>
        </w:rPr>
        <w:t xml:space="preserve">  «</w:t>
      </w:r>
      <w:r w:rsidR="00E76D3F" w:rsidRPr="00E76D3F">
        <w:rPr>
          <w:rFonts w:ascii="Times New Roman" w:hAnsi="Times New Roman" w:cs="Times New Roman"/>
          <w:sz w:val="24"/>
          <w:szCs w:val="24"/>
        </w:rPr>
        <w:t>О проведен</w:t>
      </w:r>
      <w:proofErr w:type="gramStart"/>
      <w:r w:rsidR="00E76D3F" w:rsidRPr="00E76D3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E76D3F" w:rsidRPr="00E76D3F">
        <w:rPr>
          <w:rFonts w:ascii="Times New Roman" w:hAnsi="Times New Roman" w:cs="Times New Roman"/>
          <w:sz w:val="24"/>
          <w:szCs w:val="24"/>
        </w:rPr>
        <w:t>кциона на право заключения договора аренды земельного участка, расположенного по адресу (местоположению): Томская область, Каргасокский район, п. Геологический, объездная дорога 28</w:t>
      </w:r>
      <w:r w:rsidRPr="0045694C">
        <w:rPr>
          <w:rFonts w:ascii="Times New Roman" w:hAnsi="Times New Roman" w:cs="Times New Roman"/>
          <w:sz w:val="24"/>
          <w:szCs w:val="24"/>
        </w:rPr>
        <w:t>»</w:t>
      </w:r>
      <w:r w:rsidR="00666BB4">
        <w:rPr>
          <w:rFonts w:ascii="Times New Roman" w:hAnsi="Times New Roman" w:cs="Times New Roman"/>
          <w:sz w:val="24"/>
          <w:szCs w:val="24"/>
        </w:rPr>
        <w:t>;</w:t>
      </w:r>
    </w:p>
    <w:p w:rsidR="00666BB4" w:rsidRDefault="00666BB4" w:rsidP="00FB45F9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45694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Каргасокского района  от 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61C84">
        <w:rPr>
          <w:rFonts w:ascii="Times New Roman" w:hAnsi="Times New Roman" w:cs="Times New Roman"/>
          <w:sz w:val="24"/>
          <w:szCs w:val="24"/>
        </w:rPr>
        <w:t xml:space="preserve">.03.2018 № </w:t>
      </w:r>
      <w:r>
        <w:rPr>
          <w:rFonts w:ascii="Times New Roman" w:hAnsi="Times New Roman" w:cs="Times New Roman"/>
          <w:sz w:val="24"/>
          <w:szCs w:val="24"/>
        </w:rPr>
        <w:t>43 «</w:t>
      </w:r>
      <w:r w:rsidRPr="00666BB4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Каргасокского района от 01.03.2018 года №36 «О проведен</w:t>
      </w:r>
      <w:proofErr w:type="gramStart"/>
      <w:r w:rsidRPr="00666BB4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666BB4">
        <w:rPr>
          <w:rFonts w:ascii="Times New Roman" w:eastAsia="Times New Roman" w:hAnsi="Times New Roman" w:cs="Times New Roman"/>
          <w:sz w:val="24"/>
          <w:szCs w:val="24"/>
        </w:rPr>
        <w:t>кциона на право заключения договора аренды земельного участка, расположенного по адресу (местоположению): Томская область, Каргасокский район, п. Геологический, объездная дорога 28»</w:t>
      </w:r>
      <w:r w:rsidR="00A60C45">
        <w:rPr>
          <w:rFonts w:ascii="Times New Roman" w:hAnsi="Times New Roman" w:cs="Times New Roman"/>
          <w:sz w:val="24"/>
          <w:szCs w:val="24"/>
        </w:rPr>
        <w:t>»;</w:t>
      </w:r>
    </w:p>
    <w:p w:rsidR="00A60C45" w:rsidRPr="0045694C" w:rsidRDefault="00A60C45" w:rsidP="00A60C45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45694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Каргасокского района  от  </w:t>
      </w:r>
      <w:r w:rsidR="003B12BC" w:rsidRPr="003B12BC">
        <w:rPr>
          <w:rFonts w:ascii="Times New Roman" w:hAnsi="Times New Roman" w:cs="Times New Roman"/>
          <w:sz w:val="24"/>
          <w:szCs w:val="24"/>
        </w:rPr>
        <w:t>26.</w:t>
      </w:r>
      <w:r w:rsidRPr="003B12BC">
        <w:rPr>
          <w:rFonts w:ascii="Times New Roman" w:hAnsi="Times New Roman" w:cs="Times New Roman"/>
          <w:sz w:val="24"/>
          <w:szCs w:val="24"/>
        </w:rPr>
        <w:t xml:space="preserve">03.2018 № </w:t>
      </w:r>
      <w:r w:rsidR="003B12BC" w:rsidRPr="003B12BC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60C45">
        <w:rPr>
          <w:rFonts w:ascii="Times New Roman" w:eastAsia="Times New Roman" w:hAnsi="Times New Roman" w:cs="Times New Roman"/>
          <w:sz w:val="24"/>
          <w:szCs w:val="24"/>
        </w:rPr>
        <w:t>Об отмене постановления Администрации Каргасокского района от 12.03.2018 года № 43 «О внесении изменений в постановление Администрации Каргасокского района от 01.03.2018 года №36 «О проведен</w:t>
      </w:r>
      <w:proofErr w:type="gramStart"/>
      <w:r w:rsidRPr="00A60C45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A60C45">
        <w:rPr>
          <w:rFonts w:ascii="Times New Roman" w:eastAsia="Times New Roman" w:hAnsi="Times New Roman" w:cs="Times New Roman"/>
          <w:sz w:val="24"/>
          <w:szCs w:val="24"/>
        </w:rPr>
        <w:t>кциона на право заключения договора аренды земельного участка, расположенного по адресу (местоположению): Томская область, Каргасокский район, п. Геологический, объездная дорога 28»»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D5615" w:rsidRPr="00446EFD" w:rsidRDefault="001D5615" w:rsidP="00FB45F9">
      <w:pPr>
        <w:pStyle w:val="a4"/>
        <w:spacing w:before="0" w:after="0"/>
        <w:jc w:val="both"/>
        <w:rPr>
          <w:b/>
          <w:bCs/>
          <w:color w:val="auto"/>
        </w:rPr>
      </w:pPr>
      <w:r w:rsidRPr="0045694C">
        <w:rPr>
          <w:bCs/>
          <w:color w:val="auto"/>
          <w:u w:val="single"/>
        </w:rPr>
        <w:t xml:space="preserve">Порядок, место, дата и время проведения аукциона: </w:t>
      </w:r>
      <w:r w:rsidRPr="0045694C">
        <w:rPr>
          <w:bCs/>
          <w:color w:val="auto"/>
        </w:rPr>
        <w:t xml:space="preserve">аукцион проводится в порядке, </w:t>
      </w:r>
      <w:r w:rsidRPr="00446EFD">
        <w:rPr>
          <w:bCs/>
          <w:color w:val="auto"/>
        </w:rPr>
        <w:t>у</w:t>
      </w:r>
      <w:r w:rsidR="001F5791" w:rsidRPr="00446EFD">
        <w:rPr>
          <w:bCs/>
          <w:color w:val="auto"/>
        </w:rPr>
        <w:t>становленном ст.39.11, ст.39.12</w:t>
      </w:r>
      <w:r w:rsidRPr="00446EFD">
        <w:rPr>
          <w:bCs/>
          <w:color w:val="auto"/>
        </w:rPr>
        <w:t xml:space="preserve"> Земельного кодекса Российской Федерации, по адресу: </w:t>
      </w:r>
      <w:r w:rsidRPr="00446EFD">
        <w:rPr>
          <w:color w:val="auto"/>
        </w:rPr>
        <w:t xml:space="preserve">Томская область, Каргасокский район, с. </w:t>
      </w:r>
      <w:r w:rsidR="001F5791" w:rsidRPr="00446EFD">
        <w:rPr>
          <w:color w:val="auto"/>
        </w:rPr>
        <w:t>Каргасок</w:t>
      </w:r>
      <w:r w:rsidRPr="00446EFD">
        <w:rPr>
          <w:color w:val="auto"/>
        </w:rPr>
        <w:t xml:space="preserve">, ул. </w:t>
      </w:r>
      <w:r w:rsidR="001F5791" w:rsidRPr="00446EFD">
        <w:rPr>
          <w:color w:val="auto"/>
        </w:rPr>
        <w:t>Пушкина</w:t>
      </w:r>
      <w:r w:rsidRPr="00446EFD">
        <w:rPr>
          <w:color w:val="auto"/>
        </w:rPr>
        <w:t xml:space="preserve">, </w:t>
      </w:r>
      <w:r w:rsidR="001F5791" w:rsidRPr="00446EFD">
        <w:rPr>
          <w:color w:val="auto"/>
        </w:rPr>
        <w:t>31</w:t>
      </w:r>
      <w:r w:rsidRPr="00446EFD">
        <w:rPr>
          <w:bCs/>
          <w:color w:val="auto"/>
        </w:rPr>
        <w:t xml:space="preserve">, </w:t>
      </w:r>
      <w:r w:rsidR="00052E88" w:rsidRPr="00052E88">
        <w:rPr>
          <w:b/>
          <w:bCs/>
          <w:color w:val="FF0000"/>
        </w:rPr>
        <w:t>04</w:t>
      </w:r>
      <w:r w:rsidR="00A14370" w:rsidRPr="00446EFD">
        <w:rPr>
          <w:b/>
          <w:color w:val="FF0000"/>
        </w:rPr>
        <w:t xml:space="preserve"> </w:t>
      </w:r>
      <w:r w:rsidR="00052E88">
        <w:rPr>
          <w:b/>
          <w:color w:val="FF0000"/>
        </w:rPr>
        <w:t>мая</w:t>
      </w:r>
      <w:r w:rsidRPr="00446EFD">
        <w:rPr>
          <w:b/>
          <w:color w:val="FF0000"/>
        </w:rPr>
        <w:t xml:space="preserve"> 201</w:t>
      </w:r>
      <w:r w:rsidR="009300D9" w:rsidRPr="00446EFD">
        <w:rPr>
          <w:b/>
          <w:color w:val="FF0000"/>
        </w:rPr>
        <w:t>8</w:t>
      </w:r>
      <w:r w:rsidRPr="00446EFD">
        <w:rPr>
          <w:b/>
          <w:color w:val="FF0000"/>
        </w:rPr>
        <w:t xml:space="preserve"> г. в </w:t>
      </w:r>
      <w:r w:rsidR="002C13B0">
        <w:rPr>
          <w:b/>
          <w:color w:val="FF0000"/>
        </w:rPr>
        <w:t>16</w:t>
      </w:r>
      <w:r w:rsidR="00984AE8" w:rsidRPr="00446EFD">
        <w:rPr>
          <w:b/>
          <w:color w:val="FF0000"/>
        </w:rPr>
        <w:t>-</w:t>
      </w:r>
      <w:r w:rsidRPr="00446EFD">
        <w:rPr>
          <w:b/>
          <w:color w:val="FF0000"/>
        </w:rPr>
        <w:t>00 часов</w:t>
      </w:r>
      <w:r w:rsidRPr="00446EFD">
        <w:rPr>
          <w:b/>
          <w:bCs/>
          <w:color w:val="auto"/>
        </w:rPr>
        <w:t>.</w:t>
      </w:r>
    </w:p>
    <w:p w:rsidR="001D5615" w:rsidRPr="00446EFD" w:rsidRDefault="001D5615" w:rsidP="00FB45F9">
      <w:pPr>
        <w:autoSpaceDE w:val="0"/>
        <w:autoSpaceDN w:val="0"/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EFD">
        <w:rPr>
          <w:rFonts w:ascii="Times New Roman" w:hAnsi="Times New Roman" w:cs="Times New Roman"/>
          <w:bCs/>
          <w:sz w:val="24"/>
          <w:szCs w:val="24"/>
          <w:u w:val="single"/>
        </w:rPr>
        <w:t>Дата, время, место и порядок приема заявок:</w:t>
      </w:r>
      <w:r w:rsidRPr="00446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46EFD">
        <w:rPr>
          <w:rFonts w:ascii="Times New Roman" w:hAnsi="Times New Roman" w:cs="Times New Roman"/>
          <w:bCs/>
          <w:sz w:val="24"/>
          <w:szCs w:val="24"/>
        </w:rPr>
        <w:t>с даты опубликования</w:t>
      </w:r>
      <w:proofErr w:type="gramEnd"/>
      <w:r w:rsidRPr="00446EFD">
        <w:rPr>
          <w:rFonts w:ascii="Times New Roman" w:hAnsi="Times New Roman" w:cs="Times New Roman"/>
          <w:bCs/>
          <w:sz w:val="24"/>
          <w:szCs w:val="24"/>
        </w:rPr>
        <w:t xml:space="preserve"> настоящего извещения</w:t>
      </w:r>
      <w:r w:rsidRPr="00446E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6EFD">
        <w:rPr>
          <w:rFonts w:ascii="Times New Roman" w:hAnsi="Times New Roman" w:cs="Times New Roman"/>
          <w:bCs/>
          <w:sz w:val="24"/>
          <w:szCs w:val="24"/>
        </w:rPr>
        <w:t xml:space="preserve">ежедневно (кроме выходных и праздничных дней) с </w:t>
      </w:r>
      <w:r w:rsidRPr="00446EFD">
        <w:rPr>
          <w:rFonts w:ascii="Times New Roman" w:eastAsia="Times New Roman" w:hAnsi="Times New Roman" w:cs="Times New Roman"/>
          <w:sz w:val="24"/>
          <w:szCs w:val="24"/>
        </w:rPr>
        <w:t xml:space="preserve">9-00 до 17-00 часов (перерыв с 13-00 до 14-00 часов) </w:t>
      </w:r>
      <w:r w:rsidR="00962109" w:rsidRPr="00446EFD">
        <w:rPr>
          <w:rFonts w:ascii="Times New Roman" w:eastAsia="Times New Roman" w:hAnsi="Times New Roman" w:cs="Times New Roman"/>
          <w:sz w:val="24"/>
          <w:szCs w:val="24"/>
        </w:rPr>
        <w:t>в письменном виде</w:t>
      </w:r>
      <w:r w:rsidR="00962109" w:rsidRPr="00446E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EFD">
        <w:rPr>
          <w:rFonts w:ascii="Times New Roman" w:hAnsi="Times New Roman" w:cs="Times New Roman"/>
          <w:bCs/>
          <w:sz w:val="24"/>
          <w:szCs w:val="24"/>
        </w:rPr>
        <w:t xml:space="preserve">по адресу: </w:t>
      </w:r>
      <w:r w:rsidRPr="00446EFD">
        <w:rPr>
          <w:rFonts w:ascii="Times New Roman" w:hAnsi="Times New Roman" w:cs="Times New Roman"/>
          <w:sz w:val="24"/>
          <w:szCs w:val="24"/>
        </w:rPr>
        <w:t xml:space="preserve">Томская область, Каргасокский район, с. </w:t>
      </w:r>
      <w:r w:rsidR="001F5791" w:rsidRPr="00446EFD">
        <w:rPr>
          <w:rFonts w:ascii="Times New Roman" w:hAnsi="Times New Roman" w:cs="Times New Roman"/>
          <w:sz w:val="24"/>
          <w:szCs w:val="24"/>
        </w:rPr>
        <w:t>Каргасок</w:t>
      </w:r>
      <w:r w:rsidRPr="00446EFD">
        <w:rPr>
          <w:rFonts w:ascii="Times New Roman" w:hAnsi="Times New Roman" w:cs="Times New Roman"/>
          <w:sz w:val="24"/>
          <w:szCs w:val="24"/>
        </w:rPr>
        <w:t xml:space="preserve">, ул. </w:t>
      </w:r>
      <w:r w:rsidR="001F5791" w:rsidRPr="00446EFD">
        <w:rPr>
          <w:rFonts w:ascii="Times New Roman" w:hAnsi="Times New Roman" w:cs="Times New Roman"/>
          <w:sz w:val="24"/>
          <w:szCs w:val="24"/>
        </w:rPr>
        <w:t>Пушкина</w:t>
      </w:r>
      <w:r w:rsidRPr="00446EFD">
        <w:rPr>
          <w:rFonts w:ascii="Times New Roman" w:hAnsi="Times New Roman" w:cs="Times New Roman"/>
          <w:sz w:val="24"/>
          <w:szCs w:val="24"/>
        </w:rPr>
        <w:t xml:space="preserve">, </w:t>
      </w:r>
      <w:r w:rsidR="001F5791" w:rsidRPr="00446EFD">
        <w:rPr>
          <w:rFonts w:ascii="Times New Roman" w:hAnsi="Times New Roman" w:cs="Times New Roman"/>
          <w:sz w:val="24"/>
          <w:szCs w:val="24"/>
        </w:rPr>
        <w:t>31</w:t>
      </w:r>
      <w:r w:rsidRPr="00446EFD">
        <w:rPr>
          <w:rFonts w:ascii="Times New Roman" w:hAnsi="Times New Roman" w:cs="Times New Roman"/>
          <w:bCs/>
          <w:sz w:val="24"/>
          <w:szCs w:val="24"/>
        </w:rPr>
        <w:t xml:space="preserve">. Последний день приема заявок </w:t>
      </w:r>
      <w:r w:rsidR="002C13B0">
        <w:rPr>
          <w:rFonts w:ascii="Times New Roman" w:hAnsi="Times New Roman" w:cs="Times New Roman"/>
          <w:b/>
          <w:bCs/>
          <w:color w:val="FF0000"/>
          <w:sz w:val="24"/>
          <w:szCs w:val="24"/>
        </w:rPr>
        <w:t>28</w:t>
      </w:r>
      <w:r w:rsidR="00E4715F"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761C84"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апреля</w:t>
      </w:r>
      <w:r w:rsidR="002D7A49"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201</w:t>
      </w:r>
      <w:r w:rsidR="00761C84"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8</w:t>
      </w:r>
      <w:r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до 1</w:t>
      </w:r>
      <w:r w:rsidR="001F5791"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984AE8"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-00 часов</w:t>
      </w:r>
      <w:r w:rsidRPr="00446EFD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1D5615" w:rsidRPr="00446EFD" w:rsidRDefault="001D5615" w:rsidP="00FB45F9">
      <w:pPr>
        <w:autoSpaceDE w:val="0"/>
        <w:autoSpaceDN w:val="0"/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EFD">
        <w:rPr>
          <w:rFonts w:ascii="Times New Roman" w:hAnsi="Times New Roman" w:cs="Times New Roman"/>
          <w:bCs/>
          <w:sz w:val="24"/>
          <w:szCs w:val="24"/>
          <w:u w:val="single"/>
        </w:rPr>
        <w:t>Дата и время рассмотрения заявок на участие в аукционе</w:t>
      </w:r>
      <w:r w:rsidRPr="00446EF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650C5">
        <w:rPr>
          <w:rFonts w:ascii="Times New Roman" w:hAnsi="Times New Roman" w:cs="Times New Roman"/>
          <w:b/>
          <w:bCs/>
          <w:color w:val="FF0000"/>
          <w:sz w:val="24"/>
          <w:szCs w:val="24"/>
        </w:rPr>
        <w:t>03</w:t>
      </w:r>
      <w:r w:rsidR="00E4715F"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650C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мая</w:t>
      </w:r>
      <w:r w:rsidR="00AD5851"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201</w:t>
      </w:r>
      <w:r w:rsidR="00761C84"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8</w:t>
      </w:r>
      <w:r w:rsidR="004B0A08"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в </w:t>
      </w:r>
      <w:r w:rsidR="002C13B0">
        <w:rPr>
          <w:rFonts w:ascii="Times New Roman" w:hAnsi="Times New Roman" w:cs="Times New Roman"/>
          <w:b/>
          <w:bCs/>
          <w:color w:val="FF0000"/>
          <w:sz w:val="24"/>
          <w:szCs w:val="24"/>
        </w:rPr>
        <w:t>16</w:t>
      </w:r>
      <w:r w:rsidR="004B0A08"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-00</w:t>
      </w:r>
      <w:r w:rsidR="00984AE8"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часов</w:t>
      </w:r>
      <w:bookmarkStart w:id="0" w:name="_GoBack"/>
      <w:bookmarkEnd w:id="0"/>
      <w:r w:rsidR="00F04662" w:rsidRPr="00446E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:rsidR="001D5615" w:rsidRPr="002A727D" w:rsidRDefault="001D5615" w:rsidP="00FB45F9">
      <w:pPr>
        <w:pStyle w:val="a7"/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EFD">
        <w:rPr>
          <w:rFonts w:ascii="Times New Roman" w:hAnsi="Times New Roman" w:cs="Times New Roman"/>
          <w:bCs/>
          <w:sz w:val="24"/>
          <w:szCs w:val="24"/>
        </w:rPr>
        <w:t>Один заявитель вправе подать только одну заявку на участие в аукционе. Заявка подается по форме, утверждаемой продавцом, и принимается им в установленный в извещении о</w:t>
      </w:r>
      <w:r w:rsidRPr="002A727D">
        <w:rPr>
          <w:rFonts w:ascii="Times New Roman" w:hAnsi="Times New Roman" w:cs="Times New Roman"/>
          <w:bCs/>
          <w:sz w:val="24"/>
          <w:szCs w:val="24"/>
        </w:rPr>
        <w:t xml:space="preserve"> проведении аукциона срок одновременно с полным комплектом </w:t>
      </w:r>
      <w:proofErr w:type="gramStart"/>
      <w:r w:rsidRPr="002A727D">
        <w:rPr>
          <w:rFonts w:ascii="Times New Roman" w:hAnsi="Times New Roman" w:cs="Times New Roman"/>
          <w:bCs/>
          <w:sz w:val="24"/>
          <w:szCs w:val="24"/>
        </w:rPr>
        <w:t>требуемых</w:t>
      </w:r>
      <w:proofErr w:type="gramEnd"/>
      <w:r w:rsidRPr="002A727D">
        <w:rPr>
          <w:rFonts w:ascii="Times New Roman" w:hAnsi="Times New Roman" w:cs="Times New Roman"/>
          <w:bCs/>
          <w:sz w:val="24"/>
          <w:szCs w:val="24"/>
        </w:rPr>
        <w:t xml:space="preserve"> для участия в </w:t>
      </w:r>
      <w:proofErr w:type="gramStart"/>
      <w:r w:rsidRPr="002A727D">
        <w:rPr>
          <w:rFonts w:ascii="Times New Roman" w:hAnsi="Times New Roman" w:cs="Times New Roman"/>
          <w:bCs/>
          <w:sz w:val="24"/>
          <w:szCs w:val="24"/>
        </w:rPr>
        <w:t>аукционе</w:t>
      </w:r>
      <w:proofErr w:type="gramEnd"/>
      <w:r w:rsidRPr="002A727D">
        <w:rPr>
          <w:rFonts w:ascii="Times New Roman" w:hAnsi="Times New Roman" w:cs="Times New Roman"/>
          <w:bCs/>
          <w:sz w:val="24"/>
          <w:szCs w:val="24"/>
        </w:rPr>
        <w:t xml:space="preserve"> документов. Заявка на участие в аукционе, поступившая по истечении срока приема заявок, возвращается заявителю в день ее поступления.</w:t>
      </w:r>
    </w:p>
    <w:p w:rsidR="001D5615" w:rsidRPr="002A727D" w:rsidRDefault="001D5615" w:rsidP="00FB45F9">
      <w:pPr>
        <w:autoSpaceDE w:val="0"/>
        <w:autoSpaceDN w:val="0"/>
        <w:adjustRightInd w:val="0"/>
        <w:spacing w:after="0" w:line="240" w:lineRule="auto"/>
        <w:ind w:firstLine="2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A727D">
        <w:rPr>
          <w:rFonts w:ascii="Times New Roman" w:hAnsi="Times New Roman" w:cs="Times New Roman"/>
          <w:bCs/>
          <w:iCs/>
          <w:sz w:val="24"/>
          <w:szCs w:val="24"/>
        </w:rPr>
        <w:t>Ознакомиться с формой заявки, проект</w:t>
      </w:r>
      <w:r w:rsidR="00666BB4">
        <w:rPr>
          <w:rFonts w:ascii="Times New Roman" w:hAnsi="Times New Roman" w:cs="Times New Roman"/>
          <w:bCs/>
          <w:iCs/>
          <w:sz w:val="24"/>
          <w:szCs w:val="24"/>
        </w:rPr>
        <w:t>ом</w:t>
      </w:r>
      <w:r w:rsidRPr="002A727D">
        <w:rPr>
          <w:rFonts w:ascii="Times New Roman" w:hAnsi="Times New Roman" w:cs="Times New Roman"/>
          <w:bCs/>
          <w:iCs/>
          <w:sz w:val="24"/>
          <w:szCs w:val="24"/>
        </w:rPr>
        <w:t xml:space="preserve"> договор</w:t>
      </w:r>
      <w:r w:rsidR="00666BB4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2A72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60C45">
        <w:rPr>
          <w:rFonts w:ascii="Times New Roman" w:hAnsi="Times New Roman" w:cs="Times New Roman"/>
          <w:bCs/>
          <w:iCs/>
          <w:sz w:val="24"/>
          <w:szCs w:val="24"/>
        </w:rPr>
        <w:t>аренды</w:t>
      </w:r>
      <w:r w:rsidRPr="002A727D">
        <w:rPr>
          <w:rFonts w:ascii="Times New Roman" w:hAnsi="Times New Roman" w:cs="Times New Roman"/>
          <w:bCs/>
          <w:iCs/>
          <w:sz w:val="24"/>
          <w:szCs w:val="24"/>
        </w:rPr>
        <w:t>, иными документами можно по месту приема заявок или на сайте:</w:t>
      </w:r>
      <w:r w:rsidRPr="002A72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bCs/>
          <w:iCs/>
          <w:sz w:val="24"/>
          <w:szCs w:val="24"/>
          <w:u w:val="single"/>
          <w:lang w:val="en-US"/>
        </w:rPr>
        <w:t>www</w:t>
      </w:r>
      <w:r w:rsidRPr="002A727D">
        <w:rPr>
          <w:rFonts w:ascii="Times New Roman" w:hAnsi="Times New Roman" w:cs="Times New Roman"/>
          <w:bCs/>
          <w:iCs/>
          <w:sz w:val="24"/>
          <w:szCs w:val="24"/>
          <w:u w:val="single"/>
        </w:rPr>
        <w:t>.</w:t>
      </w:r>
      <w:hyperlink r:id="rId6" w:history="1"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kargasok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</w:rPr>
          <w:t>.ru</w:t>
        </w:r>
      </w:hyperlink>
      <w:r w:rsidRPr="002A727D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7" w:history="1"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www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torgi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gov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r w:rsidRPr="002A727D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ru</w:t>
        </w:r>
      </w:hyperlink>
      <w:r w:rsidRPr="002A727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D5615" w:rsidRPr="002A727D" w:rsidRDefault="00F75EF3" w:rsidP="00FB45F9">
      <w:pPr>
        <w:pStyle w:val="a7"/>
        <w:spacing w:after="0" w:line="240" w:lineRule="auto"/>
        <w:ind w:firstLine="240"/>
        <w:rPr>
          <w:rFonts w:ascii="Times New Roman" w:hAnsi="Times New Roman" w:cs="Times New Roman"/>
          <w:bCs/>
          <w:sz w:val="24"/>
          <w:szCs w:val="24"/>
        </w:rPr>
      </w:pPr>
      <w:r w:rsidRPr="002A727D">
        <w:rPr>
          <w:rFonts w:ascii="Times New Roman" w:hAnsi="Times New Roman" w:cs="Times New Roman"/>
          <w:bCs/>
          <w:sz w:val="24"/>
          <w:szCs w:val="24"/>
          <w:u w:val="single"/>
        </w:rPr>
        <w:t>Предмет аукциона</w:t>
      </w:r>
      <w:r w:rsidRPr="002A727D">
        <w:rPr>
          <w:rFonts w:ascii="Times New Roman" w:hAnsi="Times New Roman" w:cs="Times New Roman"/>
          <w:bCs/>
          <w:sz w:val="24"/>
          <w:szCs w:val="24"/>
        </w:rPr>
        <w:t>:</w:t>
      </w:r>
    </w:p>
    <w:p w:rsidR="00F604BB" w:rsidRPr="002A727D" w:rsidRDefault="00F604BB" w:rsidP="00FB45F9">
      <w:pPr>
        <w:pStyle w:val="a3"/>
        <w:spacing w:after="0" w:line="240" w:lineRule="auto"/>
        <w:ind w:left="0" w:firstLine="240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Лот № 1 –Томская область, Каргасокский район</w:t>
      </w:r>
    </w:p>
    <w:p w:rsidR="00F604BB" w:rsidRPr="002A727D" w:rsidRDefault="00F604BB" w:rsidP="00FB45F9">
      <w:pPr>
        <w:spacing w:after="0" w:line="240" w:lineRule="auto"/>
        <w:ind w:firstLine="2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A727D">
        <w:rPr>
          <w:rFonts w:ascii="Times New Roman" w:hAnsi="Times New Roman" w:cs="Times New Roman"/>
          <w:sz w:val="24"/>
          <w:szCs w:val="24"/>
          <w:u w:val="single"/>
        </w:rPr>
        <w:t>Характеристика земельного участка:</w:t>
      </w:r>
    </w:p>
    <w:p w:rsidR="00A60C45" w:rsidRPr="00A60C45" w:rsidRDefault="00A60C45" w:rsidP="00A60C45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A60C45">
        <w:rPr>
          <w:rFonts w:ascii="Times New Roman" w:hAnsi="Times New Roman" w:cs="Times New Roman"/>
          <w:sz w:val="24"/>
          <w:szCs w:val="24"/>
        </w:rPr>
        <w:t>Срок аренды: 49 лет.</w:t>
      </w:r>
    </w:p>
    <w:p w:rsidR="00F604BB" w:rsidRPr="002A727D" w:rsidRDefault="00F604BB" w:rsidP="00A60C45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Местоположение земельного участка</w:t>
      </w:r>
      <w:r w:rsidR="00DD20D4">
        <w:rPr>
          <w:rFonts w:ascii="Times New Roman" w:hAnsi="Times New Roman" w:cs="Times New Roman"/>
          <w:sz w:val="24"/>
          <w:szCs w:val="24"/>
        </w:rPr>
        <w:t>:</w:t>
      </w:r>
      <w:r w:rsidRPr="002A727D">
        <w:rPr>
          <w:rFonts w:ascii="Times New Roman" w:hAnsi="Times New Roman" w:cs="Times New Roman"/>
          <w:sz w:val="24"/>
          <w:szCs w:val="24"/>
        </w:rPr>
        <w:t xml:space="preserve"> </w:t>
      </w:r>
      <w:r w:rsidR="00761C84">
        <w:rPr>
          <w:rFonts w:ascii="Times New Roman" w:hAnsi="Times New Roman" w:cs="Times New Roman"/>
          <w:sz w:val="24"/>
          <w:szCs w:val="24"/>
        </w:rPr>
        <w:t>Томская область, Каргасокский район, п. Геологический, объездная дорога 28</w:t>
      </w:r>
      <w:r w:rsidR="00DD20D4">
        <w:rPr>
          <w:rFonts w:ascii="Times New Roman" w:hAnsi="Times New Roman" w:cs="Times New Roman"/>
          <w:sz w:val="24"/>
          <w:szCs w:val="24"/>
        </w:rPr>
        <w:t>.</w:t>
      </w:r>
    </w:p>
    <w:p w:rsidR="00F604BB" w:rsidRPr="002A727D" w:rsidRDefault="00F604BB" w:rsidP="00FB45F9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Разрешенное использование земельного участка</w:t>
      </w:r>
      <w:r w:rsidR="00DD20D4">
        <w:rPr>
          <w:rFonts w:ascii="Times New Roman" w:hAnsi="Times New Roman" w:cs="Times New Roman"/>
          <w:sz w:val="24"/>
          <w:szCs w:val="24"/>
        </w:rPr>
        <w:t>:</w:t>
      </w:r>
      <w:r w:rsidRPr="002A727D">
        <w:rPr>
          <w:rFonts w:ascii="Times New Roman" w:hAnsi="Times New Roman" w:cs="Times New Roman"/>
          <w:sz w:val="24"/>
          <w:szCs w:val="24"/>
        </w:rPr>
        <w:t xml:space="preserve"> </w:t>
      </w:r>
      <w:r w:rsidR="00761C84">
        <w:rPr>
          <w:rFonts w:ascii="Times New Roman" w:hAnsi="Times New Roman" w:cs="Times New Roman"/>
          <w:sz w:val="24"/>
          <w:szCs w:val="24"/>
        </w:rPr>
        <w:t>д</w:t>
      </w:r>
      <w:r w:rsidR="00761C84" w:rsidRPr="00761C84">
        <w:rPr>
          <w:rFonts w:ascii="Times New Roman" w:hAnsi="Times New Roman" w:cs="Times New Roman"/>
          <w:sz w:val="24"/>
          <w:szCs w:val="24"/>
        </w:rPr>
        <w:t>ля размещения деревообрабатывающего цеха</w:t>
      </w:r>
      <w:r w:rsidR="00DD20D4">
        <w:rPr>
          <w:rFonts w:ascii="Times New Roman" w:hAnsi="Times New Roman" w:cs="Times New Roman"/>
          <w:sz w:val="24"/>
          <w:szCs w:val="24"/>
        </w:rPr>
        <w:t>.</w:t>
      </w:r>
    </w:p>
    <w:p w:rsidR="00F604BB" w:rsidRPr="002A727D" w:rsidRDefault="00F604BB" w:rsidP="00FB45F9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участка:  </w:t>
      </w:r>
      <w:r w:rsidR="00761C84" w:rsidRPr="00761C84">
        <w:rPr>
          <w:rFonts w:ascii="Times New Roman" w:hAnsi="Times New Roman" w:cs="Times New Roman"/>
          <w:sz w:val="24"/>
          <w:szCs w:val="24"/>
        </w:rPr>
        <w:t>70:06:0101005:1214</w:t>
      </w:r>
      <w:r w:rsidR="00DD20D4">
        <w:rPr>
          <w:rFonts w:ascii="Times New Roman" w:hAnsi="Times New Roman" w:cs="Times New Roman"/>
          <w:sz w:val="24"/>
          <w:szCs w:val="24"/>
        </w:rPr>
        <w:t>.</w:t>
      </w:r>
    </w:p>
    <w:p w:rsidR="00F604BB" w:rsidRPr="002A727D" w:rsidRDefault="00F604BB" w:rsidP="00FB45F9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Категория земель</w:t>
      </w:r>
      <w:r w:rsidR="00DD20D4">
        <w:rPr>
          <w:rFonts w:ascii="Times New Roman" w:hAnsi="Times New Roman" w:cs="Times New Roman"/>
          <w:sz w:val="24"/>
          <w:szCs w:val="24"/>
        </w:rPr>
        <w:t>:</w:t>
      </w:r>
      <w:r w:rsidRPr="002A727D">
        <w:rPr>
          <w:rFonts w:ascii="Times New Roman" w:hAnsi="Times New Roman" w:cs="Times New Roman"/>
          <w:sz w:val="24"/>
          <w:szCs w:val="24"/>
        </w:rPr>
        <w:t xml:space="preserve"> </w:t>
      </w:r>
      <w:r w:rsidR="006C06EA" w:rsidRPr="006C06EA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761C84">
        <w:rPr>
          <w:rFonts w:ascii="Times New Roman" w:hAnsi="Times New Roman" w:cs="Times New Roman"/>
          <w:sz w:val="24"/>
          <w:szCs w:val="24"/>
        </w:rPr>
        <w:t>населенных пунктов</w:t>
      </w:r>
      <w:r w:rsidR="00DD20D4">
        <w:rPr>
          <w:rFonts w:ascii="Times New Roman" w:hAnsi="Times New Roman" w:cs="Times New Roman"/>
          <w:sz w:val="24"/>
          <w:szCs w:val="24"/>
        </w:rPr>
        <w:t>.</w:t>
      </w:r>
    </w:p>
    <w:p w:rsidR="00DD20D4" w:rsidRDefault="00F604BB" w:rsidP="00FB45F9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DD20D4">
        <w:rPr>
          <w:rFonts w:ascii="Times New Roman" w:hAnsi="Times New Roman" w:cs="Times New Roman"/>
          <w:sz w:val="24"/>
          <w:szCs w:val="24"/>
        </w:rPr>
        <w:t>Площадь земельного участка</w:t>
      </w:r>
      <w:r w:rsidR="00DD20D4" w:rsidRPr="00DD20D4">
        <w:rPr>
          <w:rFonts w:ascii="Times New Roman" w:hAnsi="Times New Roman" w:cs="Times New Roman"/>
          <w:sz w:val="24"/>
          <w:szCs w:val="24"/>
        </w:rPr>
        <w:t>:</w:t>
      </w:r>
      <w:r w:rsidRPr="00DD20D4">
        <w:rPr>
          <w:rFonts w:ascii="Times New Roman" w:hAnsi="Times New Roman" w:cs="Times New Roman"/>
          <w:sz w:val="24"/>
          <w:szCs w:val="24"/>
        </w:rPr>
        <w:t xml:space="preserve"> </w:t>
      </w:r>
      <w:r w:rsidR="00761C84" w:rsidRPr="00DD20D4">
        <w:rPr>
          <w:rFonts w:ascii="Times New Roman" w:hAnsi="Times New Roman" w:cs="Times New Roman"/>
          <w:sz w:val="24"/>
          <w:szCs w:val="24"/>
        </w:rPr>
        <w:t>11 782</w:t>
      </w:r>
      <w:r w:rsidR="00DD20D4">
        <w:rPr>
          <w:rFonts w:ascii="Times New Roman" w:hAnsi="Times New Roman" w:cs="Times New Roman"/>
          <w:sz w:val="24"/>
          <w:szCs w:val="24"/>
        </w:rPr>
        <w:t xml:space="preserve"> кв.м</w:t>
      </w:r>
      <w:proofErr w:type="gramStart"/>
      <w:r w:rsidR="00DD20D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61C84" w:rsidRDefault="00FB45F9" w:rsidP="00FB45F9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DD20D4">
        <w:rPr>
          <w:rFonts w:ascii="Times New Roman" w:hAnsi="Times New Roman" w:cs="Times New Roman"/>
          <w:sz w:val="24"/>
          <w:szCs w:val="24"/>
        </w:rPr>
        <w:t>Территориальная зона</w:t>
      </w:r>
      <w:r w:rsidR="00DD20D4" w:rsidRPr="00DD20D4">
        <w:rPr>
          <w:rFonts w:ascii="Times New Roman" w:hAnsi="Times New Roman" w:cs="Times New Roman"/>
          <w:sz w:val="24"/>
          <w:szCs w:val="24"/>
        </w:rPr>
        <w:t xml:space="preserve">: П-1 - </w:t>
      </w:r>
      <w:r w:rsidRPr="00DD20D4">
        <w:rPr>
          <w:rFonts w:ascii="Times New Roman" w:eastAsia="Times New Roman" w:hAnsi="Times New Roman" w:cs="Times New Roman"/>
          <w:sz w:val="24"/>
          <w:szCs w:val="24"/>
        </w:rPr>
        <w:t>Зона производственно-коммунальных объектов</w:t>
      </w:r>
      <w:r w:rsidR="00DD20D4">
        <w:rPr>
          <w:rFonts w:ascii="Times New Roman" w:hAnsi="Times New Roman" w:cs="Times New Roman"/>
          <w:sz w:val="24"/>
          <w:szCs w:val="24"/>
        </w:rPr>
        <w:t>.</w:t>
      </w:r>
    </w:p>
    <w:p w:rsidR="00DD20D4" w:rsidRPr="00DD20D4" w:rsidRDefault="00DD20D4" w:rsidP="00FB45F9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iCs/>
          <w:sz w:val="24"/>
          <w:szCs w:val="24"/>
        </w:rPr>
        <w:t>Обременения правами иных лиц</w:t>
      </w:r>
      <w:r w:rsidRPr="002A727D">
        <w:rPr>
          <w:rFonts w:ascii="Times New Roman" w:hAnsi="Times New Roman" w:cs="Times New Roman"/>
          <w:iCs/>
          <w:sz w:val="24"/>
          <w:szCs w:val="24"/>
        </w:rPr>
        <w:t xml:space="preserve"> и  ограничения</w:t>
      </w:r>
      <w:r w:rsidRPr="002A72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FB45F9">
        <w:rPr>
          <w:rFonts w:ascii="Times New Roman" w:hAnsi="Times New Roman" w:cs="Times New Roman"/>
          <w:iCs/>
          <w:sz w:val="24"/>
          <w:szCs w:val="24"/>
        </w:rPr>
        <w:t xml:space="preserve">Ограничения прав на земельный участок, предусмотренные статьями 56, 56.1 Земельного кодекса Российской </w:t>
      </w:r>
      <w:r>
        <w:rPr>
          <w:rFonts w:ascii="Times New Roman" w:hAnsi="Times New Roman" w:cs="Times New Roman"/>
          <w:iCs/>
          <w:sz w:val="24"/>
          <w:szCs w:val="24"/>
        </w:rPr>
        <w:t>Федерации, Охранная зона ВЛ-0,4</w:t>
      </w:r>
      <w:r w:rsidRPr="00FB45F9">
        <w:rPr>
          <w:rFonts w:ascii="Times New Roman" w:hAnsi="Times New Roman" w:cs="Times New Roman"/>
          <w:iCs/>
          <w:sz w:val="24"/>
          <w:szCs w:val="24"/>
        </w:rPr>
        <w:t>кВ</w:t>
      </w:r>
      <w:r>
        <w:rPr>
          <w:rFonts w:ascii="Times New Roman" w:hAnsi="Times New Roman" w:cs="Times New Roman"/>
          <w:iCs/>
          <w:sz w:val="24"/>
          <w:szCs w:val="24"/>
        </w:rPr>
        <w:t>, площадью 115 кв. м.</w:t>
      </w:r>
    </w:p>
    <w:p w:rsidR="00DD20D4" w:rsidRPr="00342514" w:rsidRDefault="00DD20D4" w:rsidP="00FB45F9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342514">
        <w:rPr>
          <w:rFonts w:ascii="Times New Roman" w:eastAsia="Times New Roman" w:hAnsi="Times New Roman" w:cs="Times New Roman"/>
          <w:sz w:val="24"/>
        </w:rPr>
        <w:t>Максимально и (или) минимально допустимые параметры разрешенного строительства:</w:t>
      </w:r>
    </w:p>
    <w:p w:rsidR="00DD20D4" w:rsidRPr="00342514" w:rsidRDefault="00DD20D4" w:rsidP="00DD20D4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</w:rPr>
      </w:pPr>
      <w:r w:rsidRPr="00342514">
        <w:rPr>
          <w:rFonts w:ascii="Times New Roman" w:eastAsia="Times New Roman" w:hAnsi="Times New Roman" w:cs="Times New Roman"/>
          <w:sz w:val="24"/>
        </w:rPr>
        <w:t>1) минимальный отступ от границы земельного участка (красной линии) – 3 метра;</w:t>
      </w:r>
    </w:p>
    <w:p w:rsidR="00DD20D4" w:rsidRPr="00342514" w:rsidRDefault="00DD20D4" w:rsidP="00DD20D4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</w:rPr>
      </w:pPr>
      <w:r w:rsidRPr="00342514">
        <w:rPr>
          <w:rFonts w:ascii="Times New Roman" w:eastAsia="Times New Roman" w:hAnsi="Times New Roman" w:cs="Times New Roman"/>
          <w:sz w:val="24"/>
        </w:rPr>
        <w:lastRenderedPageBreak/>
        <w:t>2) максимальное количество этажей – 5;</w:t>
      </w:r>
    </w:p>
    <w:p w:rsidR="00DD20D4" w:rsidRPr="00342514" w:rsidRDefault="00DD20D4" w:rsidP="00DD20D4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</w:rPr>
      </w:pPr>
      <w:r w:rsidRPr="00342514">
        <w:rPr>
          <w:rFonts w:ascii="Times New Roman" w:eastAsia="Times New Roman" w:hAnsi="Times New Roman" w:cs="Times New Roman"/>
          <w:sz w:val="24"/>
        </w:rPr>
        <w:t>3) максимальный процент застройки в границах земельного участка – 60 процентов;</w:t>
      </w:r>
    </w:p>
    <w:p w:rsidR="00DD20D4" w:rsidRPr="00342514" w:rsidRDefault="00DD20D4" w:rsidP="00DD20D4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</w:rPr>
      </w:pPr>
      <w:r w:rsidRPr="00342514">
        <w:rPr>
          <w:rFonts w:ascii="Times New Roman" w:eastAsia="Times New Roman" w:hAnsi="Times New Roman" w:cs="Times New Roman"/>
          <w:sz w:val="24"/>
        </w:rPr>
        <w:t>4) максимальная высота строения – 15,5 метра.</w:t>
      </w:r>
    </w:p>
    <w:p w:rsidR="00515B16" w:rsidRPr="00DD20D4" w:rsidRDefault="00DD20D4" w:rsidP="00446EFD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eastAsia="Times New Roman" w:hAnsi="Times New Roman" w:cs="Times New Roman"/>
          <w:sz w:val="24"/>
        </w:rPr>
      </w:pPr>
      <w:r w:rsidRPr="00DD20D4">
        <w:rPr>
          <w:rFonts w:ascii="Times New Roman" w:hAnsi="Times New Roman" w:cs="Times New Roman"/>
          <w:sz w:val="24"/>
          <w:szCs w:val="24"/>
        </w:rPr>
        <w:t>Т</w:t>
      </w:r>
      <w:r w:rsidR="00515B16" w:rsidRPr="00DD20D4">
        <w:rPr>
          <w:rFonts w:ascii="Times New Roman" w:eastAsia="Times New Roman" w:hAnsi="Times New Roman" w:cs="Times New Roman"/>
          <w:sz w:val="24"/>
        </w:rPr>
        <w:t>ехнические условия подключения (технологического присоединения) объекта:</w:t>
      </w:r>
    </w:p>
    <w:p w:rsidR="00446EFD" w:rsidRPr="00446EFD" w:rsidRDefault="00446EFD" w:rsidP="00446EFD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</w:rPr>
      </w:pPr>
      <w:r w:rsidRPr="00446EFD">
        <w:rPr>
          <w:rFonts w:ascii="Times New Roman" w:eastAsia="Times New Roman" w:hAnsi="Times New Roman" w:cs="Times New Roman"/>
          <w:b/>
          <w:sz w:val="24"/>
        </w:rPr>
        <w:t>Теплоснабжение:</w:t>
      </w:r>
      <w:r w:rsidRPr="00446EFD">
        <w:rPr>
          <w:rFonts w:ascii="Times New Roman" w:eastAsia="Times New Roman" w:hAnsi="Times New Roman" w:cs="Times New Roman"/>
          <w:sz w:val="24"/>
        </w:rPr>
        <w:t xml:space="preserve"> не имеется технической возможности подключения к сетям инженерно-технического обеспечения теплоснабжения;</w:t>
      </w:r>
    </w:p>
    <w:p w:rsidR="00446EFD" w:rsidRPr="00446EFD" w:rsidRDefault="00446EFD" w:rsidP="00446EFD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</w:rPr>
      </w:pPr>
      <w:r w:rsidRPr="00446EFD">
        <w:rPr>
          <w:rFonts w:ascii="Times New Roman" w:eastAsia="Times New Roman" w:hAnsi="Times New Roman" w:cs="Times New Roman"/>
          <w:b/>
          <w:sz w:val="24"/>
        </w:rPr>
        <w:t>Водоснабжение:</w:t>
      </w:r>
      <w:r w:rsidRPr="00446EFD">
        <w:rPr>
          <w:rFonts w:ascii="Times New Roman" w:eastAsia="Times New Roman" w:hAnsi="Times New Roman" w:cs="Times New Roman"/>
          <w:sz w:val="24"/>
        </w:rPr>
        <w:t xml:space="preserve"> не имеется технической возможности подключения к сетям инженерно-технического обеспечения </w:t>
      </w:r>
      <w:r>
        <w:rPr>
          <w:rFonts w:ascii="Times New Roman" w:eastAsia="Times New Roman" w:hAnsi="Times New Roman" w:cs="Times New Roman"/>
          <w:sz w:val="24"/>
        </w:rPr>
        <w:t>водоснабжения</w:t>
      </w:r>
      <w:r w:rsidRPr="00446EFD">
        <w:rPr>
          <w:rFonts w:ascii="Times New Roman" w:eastAsia="Times New Roman" w:hAnsi="Times New Roman" w:cs="Times New Roman"/>
          <w:sz w:val="24"/>
        </w:rPr>
        <w:t>;</w:t>
      </w:r>
    </w:p>
    <w:p w:rsidR="00446EFD" w:rsidRPr="00446EFD" w:rsidRDefault="00446EFD" w:rsidP="00446EFD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</w:rPr>
      </w:pPr>
      <w:r w:rsidRPr="00446EFD">
        <w:rPr>
          <w:rFonts w:ascii="Times New Roman" w:eastAsia="Times New Roman" w:hAnsi="Times New Roman" w:cs="Times New Roman"/>
          <w:b/>
          <w:sz w:val="24"/>
        </w:rPr>
        <w:t>Водоотведение:</w:t>
      </w:r>
      <w:r w:rsidRPr="00446EFD">
        <w:rPr>
          <w:rFonts w:ascii="Times New Roman" w:eastAsia="Times New Roman" w:hAnsi="Times New Roman" w:cs="Times New Roman"/>
          <w:sz w:val="24"/>
        </w:rPr>
        <w:t xml:space="preserve"> не имеется технической возможности подключения к сетям инженерно-технического обеспечения </w:t>
      </w:r>
      <w:r>
        <w:rPr>
          <w:rFonts w:ascii="Times New Roman" w:eastAsia="Times New Roman" w:hAnsi="Times New Roman" w:cs="Times New Roman"/>
          <w:sz w:val="24"/>
        </w:rPr>
        <w:t>водоотведения</w:t>
      </w:r>
      <w:r w:rsidRPr="00446EFD">
        <w:rPr>
          <w:rFonts w:ascii="Times New Roman" w:eastAsia="Times New Roman" w:hAnsi="Times New Roman" w:cs="Times New Roman"/>
          <w:sz w:val="24"/>
        </w:rPr>
        <w:t>;</w:t>
      </w:r>
    </w:p>
    <w:p w:rsidR="00446EFD" w:rsidRPr="00446EFD" w:rsidRDefault="00446EFD" w:rsidP="00446EFD">
      <w:pPr>
        <w:pStyle w:val="a3"/>
        <w:ind w:left="0" w:firstLine="240"/>
        <w:jc w:val="both"/>
        <w:rPr>
          <w:rFonts w:ascii="Times New Roman" w:eastAsia="Times New Roman" w:hAnsi="Times New Roman" w:cs="Times New Roman"/>
          <w:b/>
          <w:sz w:val="24"/>
        </w:rPr>
      </w:pPr>
      <w:r w:rsidRPr="00446EFD">
        <w:rPr>
          <w:rFonts w:ascii="Times New Roman" w:eastAsia="Times New Roman" w:hAnsi="Times New Roman" w:cs="Times New Roman"/>
          <w:b/>
          <w:sz w:val="24"/>
        </w:rPr>
        <w:t xml:space="preserve">Электроснабжение: </w:t>
      </w:r>
    </w:p>
    <w:p w:rsidR="00446EFD" w:rsidRPr="00446EFD" w:rsidRDefault="00446EFD" w:rsidP="00446EFD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</w:rPr>
      </w:pPr>
      <w:r w:rsidRPr="00446EFD">
        <w:rPr>
          <w:rFonts w:ascii="Times New Roman" w:eastAsia="Times New Roman" w:hAnsi="Times New Roman" w:cs="Times New Roman"/>
          <w:sz w:val="24"/>
        </w:rPr>
        <w:t xml:space="preserve">Существует возможность электроснабжения земельного участка под строительство </w:t>
      </w:r>
      <w:r>
        <w:rPr>
          <w:rFonts w:ascii="Times New Roman" w:eastAsia="Times New Roman" w:hAnsi="Times New Roman" w:cs="Times New Roman"/>
          <w:sz w:val="24"/>
        </w:rPr>
        <w:t>деревообрабатывающего цеха</w:t>
      </w:r>
      <w:r w:rsidRPr="00446EFD">
        <w:rPr>
          <w:rFonts w:ascii="Times New Roman" w:eastAsia="Times New Roman" w:hAnsi="Times New Roman" w:cs="Times New Roman"/>
          <w:sz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Томская область, Каргасокский район, п. Геологический, объездная дорога 28</w:t>
      </w:r>
      <w:r w:rsidRPr="00446EFD">
        <w:rPr>
          <w:rFonts w:ascii="Times New Roman" w:eastAsia="Times New Roman" w:hAnsi="Times New Roman" w:cs="Times New Roman"/>
          <w:sz w:val="24"/>
        </w:rPr>
        <w:t xml:space="preserve">, от </w:t>
      </w:r>
      <w:r>
        <w:rPr>
          <w:rFonts w:ascii="Times New Roman" w:eastAsia="Times New Roman" w:hAnsi="Times New Roman" w:cs="Times New Roman"/>
          <w:sz w:val="24"/>
        </w:rPr>
        <w:t>РУ-0,4 кВ ТП КР-1016-7</w:t>
      </w:r>
      <w:r w:rsidRPr="00446EFD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Pr="00446EFD">
        <w:rPr>
          <w:rFonts w:ascii="Times New Roman" w:eastAsia="Times New Roman" w:hAnsi="Times New Roman" w:cs="Times New Roman"/>
          <w:sz w:val="24"/>
        </w:rPr>
        <w:t xml:space="preserve">Более подробная </w:t>
      </w:r>
      <w:r>
        <w:rPr>
          <w:rFonts w:ascii="Times New Roman" w:eastAsia="Times New Roman" w:hAnsi="Times New Roman" w:cs="Times New Roman"/>
          <w:sz w:val="24"/>
        </w:rPr>
        <w:t xml:space="preserve">информация о возможности электроснабжения, </w:t>
      </w:r>
      <w:r w:rsidRPr="00446EFD">
        <w:rPr>
          <w:rFonts w:ascii="Times New Roman" w:eastAsia="Times New Roman" w:hAnsi="Times New Roman" w:cs="Times New Roman"/>
          <w:sz w:val="24"/>
        </w:rPr>
        <w:t xml:space="preserve">может быть предоставлена </w:t>
      </w:r>
      <w:r>
        <w:rPr>
          <w:rFonts w:ascii="Times New Roman" w:eastAsia="Times New Roman" w:hAnsi="Times New Roman" w:cs="Times New Roman"/>
          <w:sz w:val="24"/>
        </w:rPr>
        <w:t xml:space="preserve">ПАО «ТРК» </w:t>
      </w:r>
      <w:r w:rsidRPr="00446EFD">
        <w:rPr>
          <w:rFonts w:ascii="Times New Roman" w:eastAsia="Times New Roman" w:hAnsi="Times New Roman" w:cs="Times New Roman"/>
          <w:sz w:val="24"/>
        </w:rPr>
        <w:t>по заявке правообладателя земельного участка, согласно постановлению Правительства РФ №861 от 27.12.2004г. Технологическое присоединение объекта к централизованному электроснабжению выполняется в порядке</w:t>
      </w:r>
      <w:r>
        <w:rPr>
          <w:rFonts w:ascii="Times New Roman" w:eastAsia="Times New Roman" w:hAnsi="Times New Roman" w:cs="Times New Roman"/>
          <w:sz w:val="24"/>
        </w:rPr>
        <w:t>,</w:t>
      </w:r>
      <w:r w:rsidRPr="00446EFD">
        <w:rPr>
          <w:rFonts w:ascii="Times New Roman" w:eastAsia="Times New Roman" w:hAnsi="Times New Roman" w:cs="Times New Roman"/>
          <w:sz w:val="24"/>
        </w:rPr>
        <w:t xml:space="preserve"> установленном постановлением Правительства РФ №861 от 27.12.2004 г., выполнение мероприятий по технологическому присоединению объекта (подключение к централизованному электроснабжению) осуществимо при условии подписания и выполнения договора об осуществлении</w:t>
      </w:r>
      <w:proofErr w:type="gramEnd"/>
      <w:r w:rsidRPr="00446EFD">
        <w:rPr>
          <w:rFonts w:ascii="Times New Roman" w:eastAsia="Times New Roman" w:hAnsi="Times New Roman" w:cs="Times New Roman"/>
          <w:sz w:val="24"/>
        </w:rPr>
        <w:t xml:space="preserve"> технологического присоединения к электрическим сетям. </w:t>
      </w:r>
    </w:p>
    <w:p w:rsidR="00515B16" w:rsidRDefault="00515B16" w:rsidP="00446EFD">
      <w:pPr>
        <w:pStyle w:val="a3"/>
        <w:spacing w:after="0"/>
        <w:ind w:left="0" w:firstLine="240"/>
        <w:jc w:val="both"/>
        <w:rPr>
          <w:rFonts w:ascii="Times New Roman" w:eastAsia="Times New Roman" w:hAnsi="Times New Roman" w:cs="Times New Roman"/>
          <w:sz w:val="24"/>
        </w:rPr>
      </w:pPr>
      <w:r w:rsidRPr="00515B16">
        <w:rPr>
          <w:rFonts w:ascii="Times New Roman" w:eastAsia="Times New Roman" w:hAnsi="Times New Roman" w:cs="Times New Roman"/>
          <w:sz w:val="24"/>
        </w:rPr>
        <w:t xml:space="preserve">Согласно письму Министерства экономического развития Российской Федерации от 30.06.2015 № Д23и-3009, отсутствие технических условий подключения (технологического присоединения) объекта к сетям инженерно-технического обеспечения не является препятствием для проведения аукциона на право заключения договора </w:t>
      </w:r>
      <w:r w:rsidR="00A60C45">
        <w:rPr>
          <w:rFonts w:ascii="Times New Roman" w:eastAsia="Times New Roman" w:hAnsi="Times New Roman" w:cs="Times New Roman"/>
          <w:sz w:val="24"/>
          <w:szCs w:val="24"/>
        </w:rPr>
        <w:t>аренды</w:t>
      </w:r>
      <w:r w:rsidR="002D658A" w:rsidRPr="00515B16">
        <w:rPr>
          <w:rFonts w:ascii="Times New Roman" w:eastAsia="Times New Roman" w:hAnsi="Times New Roman" w:cs="Times New Roman"/>
          <w:sz w:val="24"/>
        </w:rPr>
        <w:t xml:space="preserve"> </w:t>
      </w:r>
      <w:r w:rsidRPr="00515B16">
        <w:rPr>
          <w:rFonts w:ascii="Times New Roman" w:eastAsia="Times New Roman" w:hAnsi="Times New Roman" w:cs="Times New Roman"/>
          <w:sz w:val="24"/>
        </w:rPr>
        <w:t>земельного участка.</w:t>
      </w:r>
    </w:p>
    <w:p w:rsidR="00DD20D4" w:rsidRDefault="00DD20D4" w:rsidP="00DD20D4">
      <w:pPr>
        <w:pStyle w:val="a3"/>
        <w:ind w:left="0" w:firstLine="2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Газ</w:t>
      </w:r>
      <w:r w:rsidRPr="00446EFD">
        <w:rPr>
          <w:rFonts w:ascii="Times New Roman" w:eastAsia="Times New Roman" w:hAnsi="Times New Roman" w:cs="Times New Roman"/>
          <w:b/>
          <w:sz w:val="24"/>
        </w:rPr>
        <w:t xml:space="preserve">оснабжение: </w:t>
      </w:r>
    </w:p>
    <w:p w:rsidR="00DD20D4" w:rsidRDefault="00EF5336" w:rsidP="00DD20D4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</w:rPr>
      </w:pPr>
      <w:r w:rsidRPr="00EF5336">
        <w:rPr>
          <w:rFonts w:ascii="Times New Roman" w:eastAsia="Times New Roman" w:hAnsi="Times New Roman" w:cs="Times New Roman"/>
          <w:sz w:val="24"/>
        </w:rPr>
        <w:t>Свободная предельная мощность: 10 куб.м./час</w:t>
      </w:r>
    </w:p>
    <w:p w:rsidR="00EF5336" w:rsidRDefault="00EF5336" w:rsidP="00DD20D4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Максимальная нагрузка (максимальный расход газа): 5,0 куб.м./час</w:t>
      </w:r>
    </w:p>
    <w:p w:rsidR="00EF5336" w:rsidRDefault="00EF5336" w:rsidP="00DD20D4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Срок подключения объекта газификации: 1 квартал 2020 года.</w:t>
      </w:r>
    </w:p>
    <w:p w:rsidR="00EF5336" w:rsidRDefault="00EF5336" w:rsidP="00DD20D4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Срок действия информации о технических условиях: срок ограничивается периодом, при котором произойдет уменьшение свободной мощности в сети газораспределения (вследствие подключения новых потребителей) выше заявленного максимального расхода газа.</w:t>
      </w:r>
    </w:p>
    <w:p w:rsidR="00EF5336" w:rsidRDefault="00EF5336" w:rsidP="00EF5336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Информация о плате за подключение к сетям газораспределения: плата за подключение определяется исходя из технических параметров объекта капитального строительства в соответствии с приказами Департамента тарифного регулирования Томской области официально опубликованными: Приказ №8-561 от 13.12.2017; Приказ №8-578 от 13.12.2017; Приказ №8-695/9(291) от 14.11.2017.</w:t>
      </w:r>
    </w:p>
    <w:p w:rsidR="00EF5336" w:rsidRDefault="00EF5336" w:rsidP="00EF5336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Срок действия приказов по установлению платы за подключение с 01.01.2018 по 31.12.2018 (Для случаев подключения объектов капитального строительства с характеристиками (максимальный часовой расход газа, давление в точке подключения) не учтенными в приказах Департамента тарифного регулирования Томской области, плата за подключение определяется по </w:t>
      </w:r>
      <w:proofErr w:type="gramStart"/>
      <w:r>
        <w:rPr>
          <w:rFonts w:ascii="Times New Roman" w:eastAsia="Times New Roman" w:hAnsi="Times New Roman" w:cs="Times New Roman"/>
          <w:sz w:val="24"/>
        </w:rPr>
        <w:t>индивидуальному проекту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после его разработки и экспертизы).</w:t>
      </w:r>
    </w:p>
    <w:p w:rsidR="00EF5336" w:rsidRDefault="00EF5336" w:rsidP="00EF5336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Информация о технических условиях подготовлена без учета </w:t>
      </w:r>
      <w:r w:rsidR="00FE0D55">
        <w:rPr>
          <w:rFonts w:ascii="Times New Roman" w:eastAsia="Times New Roman" w:hAnsi="Times New Roman" w:cs="Times New Roman"/>
          <w:sz w:val="24"/>
        </w:rPr>
        <w:t>технической возможности подачи газа по магистральным газопроводам газотранспортной организации.</w:t>
      </w:r>
    </w:p>
    <w:p w:rsidR="00FE0D55" w:rsidRDefault="00FE0D55" w:rsidP="00EF5336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Порядок обращения правообладателя земельного участка за получением технических условий и заключением договора о подключении определен «Правилами подключения (технологического присоединения) объектов капитального строительства к сетям газораспределения», утвержденными Постановлением Правительства Российской Федерации от 30.12.2013 года №1314.</w:t>
      </w:r>
    </w:p>
    <w:p w:rsidR="00FE0D55" w:rsidRDefault="00FE0D55" w:rsidP="00EF5336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Подключение объекта возможно при условии строительства распределительного газопровода до границы земельного участка. Ближайшая сеть газораспределения расположена на удалении порядка 150 метров от границы вышеуказанного земельного участка.</w:t>
      </w:r>
    </w:p>
    <w:p w:rsidR="00B7652D" w:rsidRDefault="00F604BB" w:rsidP="00B7652D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60C45">
        <w:rPr>
          <w:rFonts w:ascii="Times New Roman" w:eastAsia="Times New Roman" w:hAnsi="Times New Roman" w:cs="Times New Roman"/>
          <w:sz w:val="24"/>
          <w:szCs w:val="24"/>
        </w:rPr>
        <w:t>94</w:t>
      </w:r>
      <w:r w:rsidR="00515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0C45">
        <w:rPr>
          <w:rFonts w:ascii="Times New Roman" w:eastAsia="Times New Roman" w:hAnsi="Times New Roman" w:cs="Times New Roman"/>
          <w:sz w:val="24"/>
          <w:szCs w:val="24"/>
        </w:rPr>
        <w:t>8</w:t>
      </w:r>
      <w:r w:rsidR="00515B1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руб./год.</w:t>
      </w:r>
    </w:p>
    <w:p w:rsidR="00B7652D" w:rsidRDefault="00F604BB" w:rsidP="00B7652D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/>
          <w:bCs/>
          <w:sz w:val="24"/>
          <w:szCs w:val="24"/>
        </w:rPr>
        <w:t>Сумма задатка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 w:rsidR="00AF3984">
        <w:rPr>
          <w:rFonts w:ascii="Times New Roman" w:eastAsia="Times New Roman" w:hAnsi="Times New Roman" w:cs="Times New Roman"/>
          <w:sz w:val="24"/>
          <w:szCs w:val="24"/>
        </w:rPr>
        <w:t>9 480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F604BB" w:rsidRDefault="00F604BB" w:rsidP="00B7652D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/>
          <w:bCs/>
          <w:sz w:val="24"/>
          <w:szCs w:val="24"/>
        </w:rPr>
        <w:t>Шаг аукциона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F3984">
        <w:rPr>
          <w:rFonts w:ascii="Times New Roman" w:eastAsia="Times New Roman" w:hAnsi="Times New Roman" w:cs="Times New Roman"/>
          <w:sz w:val="24"/>
          <w:szCs w:val="24"/>
        </w:rPr>
        <w:t>2 844</w:t>
      </w: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591AE4" w:rsidRDefault="00591AE4" w:rsidP="00B7652D">
      <w:pPr>
        <w:pStyle w:val="a3"/>
        <w:ind w:left="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1AE4">
        <w:rPr>
          <w:rFonts w:ascii="Times New Roman" w:eastAsia="Times New Roman" w:hAnsi="Times New Roman" w:cs="Times New Roman"/>
          <w:sz w:val="24"/>
          <w:szCs w:val="24"/>
          <w:u w:val="single"/>
        </w:rPr>
        <w:t>Перечень документов, представляемых претендентами для участия в аукционе: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591AE4">
        <w:rPr>
          <w:rFonts w:ascii="Times New Roman" w:eastAsia="Times New Roman" w:hAnsi="Times New Roman" w:cs="Times New Roman"/>
          <w:sz w:val="24"/>
          <w:szCs w:val="24"/>
        </w:rPr>
        <w:tab/>
        <w:t>заявка на участие в аукционе с указанием банковских реквизитов счета для возврата задатка в 2 экземплярах на бумажном носителе;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91AE4">
        <w:rPr>
          <w:rFonts w:ascii="Times New Roman" w:eastAsia="Times New Roman" w:hAnsi="Times New Roman" w:cs="Times New Roman"/>
          <w:sz w:val="24"/>
          <w:szCs w:val="24"/>
        </w:rPr>
        <w:tab/>
        <w:t xml:space="preserve">копия документа, удостоверяющего личность – для физических лиц; 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591AE4">
        <w:rPr>
          <w:rFonts w:ascii="Times New Roman" w:eastAsia="Times New Roman" w:hAnsi="Times New Roman" w:cs="Times New Roman"/>
          <w:sz w:val="24"/>
          <w:szCs w:val="24"/>
        </w:rPr>
        <w:tab/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591AE4">
        <w:rPr>
          <w:rFonts w:ascii="Times New Roman" w:eastAsia="Times New Roman" w:hAnsi="Times New Roman" w:cs="Times New Roman"/>
          <w:sz w:val="24"/>
          <w:szCs w:val="24"/>
        </w:rPr>
        <w:tab/>
        <w:t>документы, подтверждающие внес</w:t>
      </w:r>
      <w:r>
        <w:rPr>
          <w:rFonts w:ascii="Times New Roman" w:eastAsia="Times New Roman" w:hAnsi="Times New Roman" w:cs="Times New Roman"/>
          <w:sz w:val="24"/>
          <w:szCs w:val="24"/>
        </w:rPr>
        <w:t>ение задатка;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591AE4">
        <w:rPr>
          <w:rFonts w:ascii="Times New Roman" w:eastAsia="Times New Roman" w:hAnsi="Times New Roman" w:cs="Times New Roman"/>
          <w:sz w:val="24"/>
          <w:szCs w:val="24"/>
        </w:rPr>
        <w:tab/>
        <w:t>доверенность, оформленная в соответствии с требованиями законодательства РФ (в случае подачи заявки представителем претендента).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sz w:val="24"/>
          <w:szCs w:val="24"/>
        </w:rPr>
        <w:t>К заявке прилагается опись представленных документов в двух экземплярах.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sz w:val="24"/>
          <w:szCs w:val="24"/>
        </w:rPr>
        <w:t>Реквизиты и порядок перечисления задатка: Сумма задатка вносится перечислением на расчетный счет: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b/>
          <w:sz w:val="24"/>
          <w:szCs w:val="24"/>
        </w:rPr>
        <w:t xml:space="preserve"> ИНН 7006000289  КПП 700601001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b/>
          <w:sz w:val="24"/>
          <w:szCs w:val="24"/>
        </w:rPr>
        <w:t>УФК по Томской области (Администрация Каргасокского района, л/с 05653003850)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b/>
          <w:sz w:val="24"/>
          <w:szCs w:val="24"/>
        </w:rPr>
        <w:t>Счет №  40302810400003000177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b/>
          <w:sz w:val="24"/>
          <w:szCs w:val="24"/>
        </w:rPr>
        <w:t>БИК 046902001  в Отделении Томск г</w:t>
      </w:r>
      <w:proofErr w:type="gramStart"/>
      <w:r w:rsidRPr="00591AE4">
        <w:rPr>
          <w:rFonts w:ascii="Times New Roman" w:eastAsia="Times New Roman" w:hAnsi="Times New Roman" w:cs="Times New Roman"/>
          <w:b/>
          <w:sz w:val="24"/>
          <w:szCs w:val="24"/>
        </w:rPr>
        <w:t>.Т</w:t>
      </w:r>
      <w:proofErr w:type="gramEnd"/>
      <w:r w:rsidRPr="00591AE4">
        <w:rPr>
          <w:rFonts w:ascii="Times New Roman" w:eastAsia="Times New Roman" w:hAnsi="Times New Roman" w:cs="Times New Roman"/>
          <w:b/>
          <w:sz w:val="24"/>
          <w:szCs w:val="24"/>
        </w:rPr>
        <w:t xml:space="preserve">омск 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sz w:val="24"/>
          <w:szCs w:val="24"/>
        </w:rPr>
        <w:t xml:space="preserve">Порядок возврата задатка: Сумма задатка возвращается Организатором аукциона претенденту в случаях, если претендент не допущен к участию в аукционе, не стал победителем аукциона, либо отозвал заявку, в течение 3 рабочих дней </w:t>
      </w:r>
      <w:proofErr w:type="gramStart"/>
      <w:r w:rsidRPr="00591AE4">
        <w:rPr>
          <w:rFonts w:ascii="Times New Roman" w:eastAsia="Times New Roman" w:hAnsi="Times New Roman" w:cs="Times New Roman"/>
          <w:sz w:val="24"/>
          <w:szCs w:val="24"/>
        </w:rPr>
        <w:t>с даты оформления</w:t>
      </w:r>
      <w:proofErr w:type="gramEnd"/>
      <w:r w:rsidRPr="00591AE4">
        <w:rPr>
          <w:rFonts w:ascii="Times New Roman" w:eastAsia="Times New Roman" w:hAnsi="Times New Roman" w:cs="Times New Roman"/>
          <w:sz w:val="24"/>
          <w:szCs w:val="24"/>
        </w:rPr>
        <w:t xml:space="preserve"> протокола приема заявок, протокола о результатах аукциона, регистрации отзыва заявки соответственно. 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sz w:val="24"/>
          <w:szCs w:val="24"/>
        </w:rPr>
        <w:t xml:space="preserve">Порядок заключения договора: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A60C45">
        <w:rPr>
          <w:rFonts w:ascii="Times New Roman" w:eastAsia="Times New Roman" w:hAnsi="Times New Roman" w:cs="Times New Roman"/>
          <w:sz w:val="24"/>
          <w:szCs w:val="24"/>
        </w:rPr>
        <w:t>аренды</w:t>
      </w:r>
      <w:r w:rsidRPr="00591AE4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 в десятидневный срок со дня составления протокола о результатах аукциона. В случае если проект договора не будет </w:t>
      </w:r>
      <w:proofErr w:type="gramStart"/>
      <w:r w:rsidRPr="00591AE4">
        <w:rPr>
          <w:rFonts w:ascii="Times New Roman" w:eastAsia="Times New Roman" w:hAnsi="Times New Roman" w:cs="Times New Roman"/>
          <w:sz w:val="24"/>
          <w:szCs w:val="24"/>
        </w:rPr>
        <w:t>подписан и представлен</w:t>
      </w:r>
      <w:proofErr w:type="gramEnd"/>
      <w:r w:rsidRPr="00591AE4">
        <w:rPr>
          <w:rFonts w:ascii="Times New Roman" w:eastAsia="Times New Roman" w:hAnsi="Times New Roman" w:cs="Times New Roman"/>
          <w:sz w:val="24"/>
          <w:szCs w:val="24"/>
        </w:rPr>
        <w:t xml:space="preserve"> организатору торгов в течение тридцати дней, победитель (единственный участник) аукциона считается уклонившимся от подписания договора. Сведения о лицах, уклонившихся от заключения договора, включаются в реестр недобросовестных участников аукциона.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участников торгов (претендентов, допущенных к участию в торгах) будет произведено </w:t>
      </w:r>
      <w:r w:rsidR="008650C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03</w:t>
      </w:r>
      <w:r w:rsidR="00342514" w:rsidRPr="002D658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8650C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мая</w:t>
      </w:r>
      <w:r w:rsidRPr="002D658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2018 г. в </w:t>
      </w:r>
      <w:r w:rsidR="002C13B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16</w:t>
      </w:r>
      <w:r w:rsidRPr="002D658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-00 часов</w:t>
      </w:r>
      <w:r w:rsidRPr="00591AE4">
        <w:rPr>
          <w:rFonts w:ascii="Times New Roman" w:eastAsia="Times New Roman" w:hAnsi="Times New Roman" w:cs="Times New Roman"/>
          <w:sz w:val="24"/>
          <w:szCs w:val="24"/>
        </w:rPr>
        <w:t xml:space="preserve">  местного времени  по адресу: Томская область, с. Каргасок, ул. Пушкина, 31, (здание Администрации Каргасокского района), в следующем порядке: Организатор аукциона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(счетов). По результатам рассмотрения документов организатор аукциона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торгов, а также имена (наименования) претендентов которым было отказано в допуске к участию в торгах, с указанием оснований отказа. Перечень оснований отказа в допуске к участию в торгах установлен законодательством РФ. 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sz w:val="24"/>
          <w:szCs w:val="24"/>
        </w:rPr>
        <w:lastRenderedPageBreak/>
        <w:t>Итоги аукциона подводятся по месту и в день проведения аукциона, непосредственно после его окончания и оформляются  протоколом аукционной комиссии.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Дополнительные сведения об объекте можно получить по адресу: Томская обл., с. Каргасок, ул. Пушкина, 31, (тел. 838(253) 2-18-09). 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sz w:val="24"/>
          <w:szCs w:val="24"/>
        </w:rPr>
        <w:t>Справки по организац</w:t>
      </w:r>
      <w:proofErr w:type="gramStart"/>
      <w:r w:rsidRPr="00591AE4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591AE4">
        <w:rPr>
          <w:rFonts w:ascii="Times New Roman" w:eastAsia="Times New Roman" w:hAnsi="Times New Roman" w:cs="Times New Roman"/>
          <w:sz w:val="24"/>
          <w:szCs w:val="24"/>
        </w:rPr>
        <w:t>кциона и приему заявок: 838(253) 2-18-09.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AE4">
        <w:rPr>
          <w:rFonts w:ascii="Times New Roman" w:eastAsia="Times New Roman" w:hAnsi="Times New Roman" w:cs="Times New Roman"/>
          <w:sz w:val="24"/>
          <w:szCs w:val="24"/>
        </w:rPr>
        <w:t>Существенные условия аукциона:</w:t>
      </w:r>
    </w:p>
    <w:p w:rsidR="00591AE4" w:rsidRPr="00591AE4" w:rsidRDefault="00591AE4" w:rsidP="00591AE4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48E" w:rsidRPr="001D748E" w:rsidRDefault="001D748E" w:rsidP="001D748E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48E">
        <w:rPr>
          <w:rFonts w:ascii="Times New Roman" w:eastAsia="Times New Roman" w:hAnsi="Times New Roman" w:cs="Times New Roman"/>
          <w:sz w:val="24"/>
          <w:szCs w:val="24"/>
        </w:rPr>
        <w:t>1. Договор подписывается победителем аукциона в течение тридцати дней со дня направления ему проекта договора аренды земельного участка</w:t>
      </w:r>
    </w:p>
    <w:p w:rsidR="001D748E" w:rsidRPr="001D748E" w:rsidRDefault="001D748E" w:rsidP="001D748E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48E">
        <w:rPr>
          <w:rFonts w:ascii="Times New Roman" w:eastAsia="Times New Roman" w:hAnsi="Times New Roman" w:cs="Times New Roman"/>
          <w:sz w:val="24"/>
          <w:szCs w:val="24"/>
        </w:rPr>
        <w:t xml:space="preserve">2. Задаток, внесенный победителем аукциона, засчитывается в счет арендной платы  земельного участка. </w:t>
      </w:r>
    </w:p>
    <w:p w:rsidR="001D748E" w:rsidRPr="001D748E" w:rsidRDefault="001D748E" w:rsidP="001D748E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48E">
        <w:rPr>
          <w:rFonts w:ascii="Times New Roman" w:eastAsia="Times New Roman" w:hAnsi="Times New Roman" w:cs="Times New Roman"/>
          <w:sz w:val="24"/>
          <w:szCs w:val="24"/>
        </w:rPr>
        <w:t xml:space="preserve">3. В случае уклонения победителя аукциона от подписания протокола о результатах торгов или от заключения договора аренды земельного участка, внесенный им задаток не </w:t>
      </w:r>
      <w:proofErr w:type="gramStart"/>
      <w:r w:rsidRPr="001D748E">
        <w:rPr>
          <w:rFonts w:ascii="Times New Roman" w:eastAsia="Times New Roman" w:hAnsi="Times New Roman" w:cs="Times New Roman"/>
          <w:sz w:val="24"/>
          <w:szCs w:val="24"/>
        </w:rPr>
        <w:t>возвращается и зачисляется</w:t>
      </w:r>
      <w:proofErr w:type="gramEnd"/>
      <w:r w:rsidRPr="001D748E">
        <w:rPr>
          <w:rFonts w:ascii="Times New Roman" w:eastAsia="Times New Roman" w:hAnsi="Times New Roman" w:cs="Times New Roman"/>
          <w:sz w:val="24"/>
          <w:szCs w:val="24"/>
        </w:rPr>
        <w:t xml:space="preserve"> в бюджет муниципального образования «Каргасокский район».</w:t>
      </w:r>
    </w:p>
    <w:p w:rsidR="001D748E" w:rsidRPr="001D748E" w:rsidRDefault="001D748E" w:rsidP="001D748E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48E">
        <w:rPr>
          <w:rFonts w:ascii="Times New Roman" w:eastAsia="Times New Roman" w:hAnsi="Times New Roman" w:cs="Times New Roman"/>
          <w:sz w:val="24"/>
          <w:szCs w:val="24"/>
        </w:rPr>
        <w:t>4. Договор аренды земельного участка, заключается с победителем аукциона либо с единственным принявшим участие в аукционе его участником на условиях, указанных в извещении о проведении этого аукциона. Победителем аукциона признается лицо, предложившее наиболее высокую цену за аренду земельного участка.</w:t>
      </w:r>
    </w:p>
    <w:p w:rsidR="00591AE4" w:rsidRPr="00591AE4" w:rsidRDefault="001D748E" w:rsidP="001D748E">
      <w:pPr>
        <w:pStyle w:val="a3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48E">
        <w:rPr>
          <w:rFonts w:ascii="Times New Roman" w:eastAsia="Times New Roman" w:hAnsi="Times New Roman" w:cs="Times New Roman"/>
          <w:sz w:val="24"/>
          <w:szCs w:val="24"/>
        </w:rPr>
        <w:t>5. 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Размер арендной платы увеличивается ежегодно, с начала текущего календарного года, на 5 % от суммы арендной платы, начисляемой в предыдущем году.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48E">
        <w:rPr>
          <w:rFonts w:ascii="Times New Roman" w:eastAsia="Times New Roman" w:hAnsi="Times New Roman" w:cs="Times New Roman"/>
          <w:sz w:val="24"/>
          <w:szCs w:val="24"/>
        </w:rPr>
        <w:t xml:space="preserve">Изменение размера арендной платы в связи с ежегодным увеличением </w:t>
      </w:r>
      <w:proofErr w:type="gramStart"/>
      <w:r w:rsidRPr="001D748E">
        <w:rPr>
          <w:rFonts w:ascii="Times New Roman" w:eastAsia="Times New Roman" w:hAnsi="Times New Roman" w:cs="Times New Roman"/>
          <w:sz w:val="24"/>
          <w:szCs w:val="24"/>
        </w:rPr>
        <w:t>является обязательным для сторон и осуществляется</w:t>
      </w:r>
      <w:proofErr w:type="gramEnd"/>
      <w:r w:rsidRPr="001D748E">
        <w:rPr>
          <w:rFonts w:ascii="Times New Roman" w:eastAsia="Times New Roman" w:hAnsi="Times New Roman" w:cs="Times New Roman"/>
          <w:sz w:val="24"/>
          <w:szCs w:val="24"/>
        </w:rPr>
        <w:t xml:space="preserve"> без перезаключения договора или подписания дополнительного соглашения к нему. </w:t>
      </w:r>
      <w:proofErr w:type="gramStart"/>
      <w:r w:rsidRPr="001D748E">
        <w:rPr>
          <w:rFonts w:ascii="Times New Roman" w:eastAsia="Times New Roman" w:hAnsi="Times New Roman" w:cs="Times New Roman"/>
          <w:sz w:val="24"/>
          <w:szCs w:val="24"/>
        </w:rPr>
        <w:t>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  <w:proofErr w:type="gramEnd"/>
    </w:p>
    <w:p w:rsidR="004B0A08" w:rsidRPr="002A727D" w:rsidRDefault="004B0A08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Pr="002A727D" w:rsidRDefault="00DB522B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DB522B" w:rsidRDefault="00DB522B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342514" w:rsidRDefault="00342514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342514" w:rsidRDefault="00342514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342514" w:rsidRDefault="00342514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342514" w:rsidRDefault="00342514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342514" w:rsidRDefault="00342514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342514" w:rsidRDefault="00342514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342514" w:rsidRDefault="00342514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342514" w:rsidRDefault="00342514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342514" w:rsidRDefault="00342514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342514" w:rsidRDefault="00342514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342514" w:rsidRDefault="00342514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342514" w:rsidRDefault="00342514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342514" w:rsidRDefault="00342514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342514" w:rsidRDefault="00342514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</w:p>
    <w:p w:rsidR="00ED6072" w:rsidRPr="002A727D" w:rsidRDefault="00E13030" w:rsidP="00FB45F9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31C71" w:rsidRPr="002A727D" w:rsidRDefault="00431C71" w:rsidP="00FB45F9">
      <w:pPr>
        <w:spacing w:after="0"/>
        <w:ind w:firstLin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431C71" w:rsidRPr="002A727D" w:rsidRDefault="00431C71" w:rsidP="00FB45F9">
      <w:pPr>
        <w:spacing w:after="0"/>
        <w:ind w:firstLin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  <w:r w:rsidR="002C2160" w:rsidRPr="002A727D">
        <w:rPr>
          <w:rFonts w:ascii="Times New Roman" w:hAnsi="Times New Roman" w:cs="Times New Roman"/>
          <w:b/>
          <w:sz w:val="24"/>
          <w:szCs w:val="24"/>
        </w:rPr>
        <w:t xml:space="preserve"> на право</w:t>
      </w:r>
      <w:r w:rsidRPr="002A7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4AA" w:rsidRPr="002A727D">
        <w:rPr>
          <w:rFonts w:ascii="Times New Roman" w:hAnsi="Times New Roman" w:cs="Times New Roman"/>
          <w:b/>
          <w:sz w:val="24"/>
          <w:szCs w:val="24"/>
        </w:rPr>
        <w:t xml:space="preserve">заключения договора </w:t>
      </w:r>
      <w:r w:rsidR="00A60C45">
        <w:rPr>
          <w:rFonts w:ascii="Times New Roman" w:hAnsi="Times New Roman" w:cs="Times New Roman"/>
          <w:b/>
          <w:sz w:val="24"/>
          <w:szCs w:val="24"/>
        </w:rPr>
        <w:t>аренды</w:t>
      </w:r>
      <w:r w:rsidR="002D658A" w:rsidRPr="002D6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4AA" w:rsidRPr="002A727D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</w:t>
      </w:r>
    </w:p>
    <w:p w:rsidR="00431C71" w:rsidRPr="002A727D" w:rsidRDefault="00431C71" w:rsidP="00FB45F9">
      <w:pPr>
        <w:spacing w:after="0"/>
        <w:ind w:right="283"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Лот №</w:t>
      </w:r>
      <w:r w:rsidR="00B97B40">
        <w:rPr>
          <w:rFonts w:ascii="Times New Roman" w:hAnsi="Times New Roman" w:cs="Times New Roman"/>
          <w:b/>
          <w:sz w:val="24"/>
          <w:szCs w:val="24"/>
        </w:rPr>
        <w:t xml:space="preserve"> ____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431C71" w:rsidRPr="002A727D" w:rsidRDefault="00B97B40" w:rsidP="00FB45F9">
      <w:pPr>
        <w:spacing w:after="0"/>
        <w:ind w:right="3628" w:firstLine="24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адрес (местоположение) земельного участка</w:t>
      </w:r>
    </w:p>
    <w:p w:rsidR="00431C71" w:rsidRPr="002A727D" w:rsidRDefault="00431C71" w:rsidP="00FB45F9">
      <w:pPr>
        <w:spacing w:after="0"/>
        <w:ind w:right="3628" w:firstLine="240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Сведения о заявителе:</w:t>
      </w:r>
    </w:p>
    <w:p w:rsidR="00431C71" w:rsidRPr="002A727D" w:rsidRDefault="00431C71" w:rsidP="00FB45F9">
      <w:pPr>
        <w:spacing w:after="0"/>
        <w:ind w:right="170"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1.1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1C71" w:rsidRPr="002A727D" w:rsidRDefault="00431C71" w:rsidP="00FB45F9">
      <w:pPr>
        <w:spacing w:after="0"/>
        <w:ind w:right="170" w:firstLine="240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 xml:space="preserve">Полное наименование </w:t>
      </w:r>
      <w:proofErr w:type="gramStart"/>
      <w:r w:rsidRPr="002A727D">
        <w:rPr>
          <w:rFonts w:ascii="Times New Roman" w:hAnsi="Times New Roman" w:cs="Times New Roman"/>
          <w:sz w:val="20"/>
          <w:szCs w:val="24"/>
        </w:rPr>
        <w:t>заявителя-юридического</w:t>
      </w:r>
      <w:proofErr w:type="gramEnd"/>
      <w:r w:rsidRPr="002A727D">
        <w:rPr>
          <w:rFonts w:ascii="Times New Roman" w:hAnsi="Times New Roman" w:cs="Times New Roman"/>
          <w:sz w:val="20"/>
          <w:szCs w:val="24"/>
        </w:rPr>
        <w:t xml:space="preserve"> лица/фамилия, имя,</w:t>
      </w:r>
      <w:r w:rsidR="00E71F08" w:rsidRPr="002A727D">
        <w:rPr>
          <w:rFonts w:ascii="Times New Roman" w:hAnsi="Times New Roman" w:cs="Times New Roman"/>
          <w:sz w:val="20"/>
          <w:szCs w:val="24"/>
        </w:rPr>
        <w:t xml:space="preserve"> </w:t>
      </w:r>
      <w:r w:rsidRPr="002A727D">
        <w:rPr>
          <w:rFonts w:ascii="Times New Roman" w:hAnsi="Times New Roman" w:cs="Times New Roman"/>
          <w:sz w:val="20"/>
          <w:szCs w:val="24"/>
        </w:rPr>
        <w:t>отчество заявителя физического  лица</w:t>
      </w:r>
    </w:p>
    <w:p w:rsidR="00431C71" w:rsidRPr="002A727D" w:rsidRDefault="00431C71" w:rsidP="00FB45F9">
      <w:pPr>
        <w:spacing w:after="0"/>
        <w:ind w:right="170"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1.2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6E6A1E" w:rsidRPr="002A727D">
        <w:rPr>
          <w:rFonts w:ascii="Times New Roman" w:hAnsi="Times New Roman" w:cs="Times New Roman"/>
          <w:sz w:val="24"/>
          <w:szCs w:val="24"/>
        </w:rPr>
        <w:t>_______</w:t>
      </w:r>
    </w:p>
    <w:p w:rsidR="00431C71" w:rsidRPr="002A727D" w:rsidRDefault="00431C71" w:rsidP="00FB45F9">
      <w:pPr>
        <w:spacing w:after="0"/>
        <w:ind w:right="170" w:firstLine="240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 xml:space="preserve">Юридический и фактический адрес заявителя – юр. </w:t>
      </w:r>
      <w:r w:rsidR="00E13030" w:rsidRPr="002A727D">
        <w:rPr>
          <w:rFonts w:ascii="Times New Roman" w:hAnsi="Times New Roman" w:cs="Times New Roman"/>
          <w:sz w:val="20"/>
          <w:szCs w:val="24"/>
        </w:rPr>
        <w:t>Л</w:t>
      </w:r>
      <w:r w:rsidRPr="002A727D">
        <w:rPr>
          <w:rFonts w:ascii="Times New Roman" w:hAnsi="Times New Roman" w:cs="Times New Roman"/>
          <w:sz w:val="20"/>
          <w:szCs w:val="24"/>
        </w:rPr>
        <w:t xml:space="preserve">ица, место регистрации заявителя – физ. </w:t>
      </w:r>
      <w:r w:rsidR="006E6A1E" w:rsidRPr="002A727D">
        <w:rPr>
          <w:rFonts w:ascii="Times New Roman" w:hAnsi="Times New Roman" w:cs="Times New Roman"/>
          <w:sz w:val="20"/>
          <w:szCs w:val="24"/>
        </w:rPr>
        <w:t>л</w:t>
      </w:r>
      <w:r w:rsidRPr="002A727D">
        <w:rPr>
          <w:rFonts w:ascii="Times New Roman" w:hAnsi="Times New Roman" w:cs="Times New Roman"/>
          <w:sz w:val="20"/>
          <w:szCs w:val="24"/>
        </w:rPr>
        <w:t>ица</w:t>
      </w:r>
    </w:p>
    <w:p w:rsidR="00431C71" w:rsidRPr="002A727D" w:rsidRDefault="00431C71" w:rsidP="00FB45F9">
      <w:pPr>
        <w:spacing w:after="0"/>
        <w:ind w:right="708" w:firstLine="240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1.3. Данные:</w:t>
      </w:r>
    </w:p>
    <w:p w:rsidR="00431C71" w:rsidRPr="002A727D" w:rsidRDefault="00431C71" w:rsidP="00FB45F9">
      <w:pPr>
        <w:pBdr>
          <w:bottom w:val="single" w:sz="12" w:space="1" w:color="auto"/>
        </w:pBdr>
        <w:spacing w:after="0"/>
        <w:ind w:right="708" w:firstLine="240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 xml:space="preserve">1.3.1.О государственной регистрации заявителя (для заявителя </w:t>
      </w:r>
      <w:r w:rsidR="00E13030" w:rsidRPr="002A727D">
        <w:rPr>
          <w:rFonts w:ascii="Times New Roman" w:hAnsi="Times New Roman" w:cs="Times New Roman"/>
          <w:b/>
          <w:sz w:val="24"/>
          <w:szCs w:val="24"/>
        </w:rPr>
        <w:t>–</w:t>
      </w:r>
      <w:r w:rsidRPr="002A727D">
        <w:rPr>
          <w:rFonts w:ascii="Times New Roman" w:hAnsi="Times New Roman" w:cs="Times New Roman"/>
          <w:b/>
          <w:sz w:val="24"/>
          <w:szCs w:val="24"/>
        </w:rPr>
        <w:t xml:space="preserve"> юридического лица)</w:t>
      </w:r>
    </w:p>
    <w:p w:rsidR="006E6A1E" w:rsidRPr="002A727D" w:rsidRDefault="006E6A1E" w:rsidP="00FB45F9">
      <w:pPr>
        <w:pBdr>
          <w:bottom w:val="single" w:sz="12" w:space="1" w:color="auto"/>
        </w:pBdr>
        <w:spacing w:after="0" w:line="240" w:lineRule="auto"/>
        <w:ind w:right="708" w:firstLine="240"/>
        <w:rPr>
          <w:rFonts w:ascii="Times New Roman" w:hAnsi="Times New Roman" w:cs="Times New Roman"/>
          <w:b/>
          <w:sz w:val="24"/>
          <w:szCs w:val="24"/>
        </w:rPr>
      </w:pPr>
    </w:p>
    <w:p w:rsidR="00431C71" w:rsidRPr="002A727D" w:rsidRDefault="00431C71" w:rsidP="00FB45F9">
      <w:pPr>
        <w:pBdr>
          <w:bottom w:val="single" w:sz="12" w:space="1" w:color="auto"/>
        </w:pBdr>
        <w:spacing w:after="0" w:line="240" w:lineRule="auto"/>
        <w:ind w:firstLine="240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>наименование регистрирующего органа</w:t>
      </w:r>
      <w:r w:rsidR="006E6A1E" w:rsidRPr="002A727D">
        <w:rPr>
          <w:rFonts w:ascii="Times New Roman" w:hAnsi="Times New Roman" w:cs="Times New Roman"/>
          <w:sz w:val="20"/>
          <w:szCs w:val="24"/>
        </w:rPr>
        <w:t xml:space="preserve">, </w:t>
      </w:r>
      <w:r w:rsidRPr="002A727D">
        <w:rPr>
          <w:rFonts w:ascii="Times New Roman" w:hAnsi="Times New Roman" w:cs="Times New Roman"/>
          <w:sz w:val="20"/>
          <w:szCs w:val="24"/>
        </w:rPr>
        <w:t>название, дата выдачи и номер документа о регистрации</w:t>
      </w:r>
    </w:p>
    <w:p w:rsidR="006E6A1E" w:rsidRPr="002A727D" w:rsidRDefault="006E6A1E" w:rsidP="00FB45F9">
      <w:pPr>
        <w:pBdr>
          <w:bottom w:val="single" w:sz="12" w:space="1" w:color="auto"/>
        </w:pBdr>
        <w:spacing w:after="0"/>
        <w:ind w:firstLine="240"/>
        <w:rPr>
          <w:rFonts w:ascii="Times New Roman" w:hAnsi="Times New Roman" w:cs="Times New Roman"/>
          <w:sz w:val="20"/>
          <w:szCs w:val="24"/>
        </w:rPr>
      </w:pP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>сведения о внесении в Единый государственный реестр</w:t>
      </w: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1.3.2.Документ, удостоверяющий личность заявителя (для заявителя</w:t>
      </w:r>
      <w:r w:rsidR="00E71F08" w:rsidRPr="002A7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030" w:rsidRPr="002A727D">
        <w:rPr>
          <w:rFonts w:ascii="Times New Roman" w:hAnsi="Times New Roman" w:cs="Times New Roman"/>
          <w:b/>
          <w:sz w:val="24"/>
          <w:szCs w:val="24"/>
        </w:rPr>
        <w:t>–</w:t>
      </w:r>
      <w:r w:rsidR="00E71F08" w:rsidRPr="002A7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b/>
          <w:sz w:val="24"/>
          <w:szCs w:val="24"/>
        </w:rPr>
        <w:t>физического лица)</w:t>
      </w: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Паспорт №</w:t>
      </w:r>
      <w:r w:rsidRPr="002A727D">
        <w:rPr>
          <w:rFonts w:ascii="Times New Roman" w:hAnsi="Times New Roman" w:cs="Times New Roman"/>
          <w:sz w:val="24"/>
          <w:szCs w:val="24"/>
        </w:rPr>
        <w:t xml:space="preserve">_____________________, </w:t>
      </w:r>
      <w:r w:rsidRPr="002A727D">
        <w:rPr>
          <w:rFonts w:ascii="Times New Roman" w:hAnsi="Times New Roman" w:cs="Times New Roman"/>
          <w:b/>
          <w:sz w:val="24"/>
          <w:szCs w:val="24"/>
        </w:rPr>
        <w:t>выдан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A727D">
        <w:rPr>
          <w:rFonts w:ascii="Times New Roman" w:hAnsi="Times New Roman" w:cs="Times New Roman"/>
          <w:sz w:val="20"/>
          <w:szCs w:val="24"/>
        </w:rPr>
        <w:t>дата и место выдачи</w:t>
      </w: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2A727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1.4. Банковские реквизиты для возврата задатка: расчетный счет №</w:t>
      </w:r>
      <w:r w:rsidRPr="002A727D">
        <w:rPr>
          <w:rFonts w:ascii="Times New Roman" w:hAnsi="Times New Roman" w:cs="Times New Roman"/>
          <w:sz w:val="24"/>
          <w:szCs w:val="24"/>
        </w:rPr>
        <w:t>____________________</w:t>
      </w: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В_______________________________________________________________________________</w:t>
      </w: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Корр. Счет________________БИК_____________ИНН______________КПП________________</w:t>
      </w:r>
    </w:p>
    <w:p w:rsidR="00431C71" w:rsidRPr="002A727D" w:rsidRDefault="00431C71" w:rsidP="00FB45F9">
      <w:pPr>
        <w:pBdr>
          <w:bottom w:val="single" w:sz="12" w:space="1" w:color="auto"/>
        </w:pBd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1.5. Сведения об уполномоченном представителе заявителя</w:t>
      </w:r>
      <w:r w:rsidR="006E6A1E" w:rsidRPr="002A727D">
        <w:rPr>
          <w:rFonts w:ascii="Times New Roman" w:hAnsi="Times New Roman" w:cs="Times New Roman"/>
          <w:b/>
          <w:sz w:val="24"/>
          <w:szCs w:val="24"/>
        </w:rPr>
        <w:t xml:space="preserve"> _____________________________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</w:t>
      </w:r>
      <w:r w:rsidR="006E6A1E" w:rsidRPr="002A727D">
        <w:rPr>
          <w:rFonts w:ascii="Times New Roman" w:hAnsi="Times New Roman" w:cs="Times New Roman"/>
          <w:sz w:val="24"/>
          <w:szCs w:val="24"/>
        </w:rPr>
        <w:t>_________________________</w:t>
      </w:r>
      <w:r w:rsidRPr="002A727D">
        <w:rPr>
          <w:rFonts w:ascii="Times New Roman" w:hAnsi="Times New Roman" w:cs="Times New Roman"/>
          <w:sz w:val="24"/>
          <w:szCs w:val="24"/>
        </w:rPr>
        <w:t>____</w:t>
      </w:r>
    </w:p>
    <w:p w:rsidR="00431C71" w:rsidRPr="002A727D" w:rsidRDefault="00431C71" w:rsidP="00FB45F9">
      <w:pPr>
        <w:pBdr>
          <w:bottom w:val="single" w:sz="12" w:space="1" w:color="auto"/>
        </w:pBdr>
        <w:spacing w:after="0"/>
        <w:ind w:firstLine="240"/>
        <w:rPr>
          <w:rFonts w:ascii="Times New Roman" w:hAnsi="Times New Roman" w:cs="Times New Roman"/>
          <w:sz w:val="20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>ФИО, должность (для юридических лиц), документы, подтверждающие полномочия представителя</w:t>
      </w:r>
    </w:p>
    <w:p w:rsidR="006E6A1E" w:rsidRPr="002A727D" w:rsidRDefault="006E6A1E" w:rsidP="00FB45F9">
      <w:pPr>
        <w:pBdr>
          <w:bottom w:val="single" w:sz="12" w:space="1" w:color="auto"/>
        </w:pBdr>
        <w:spacing w:after="0"/>
        <w:ind w:firstLine="240"/>
        <w:rPr>
          <w:rFonts w:ascii="Times New Roman" w:hAnsi="Times New Roman" w:cs="Times New Roman"/>
          <w:sz w:val="20"/>
          <w:szCs w:val="24"/>
        </w:rPr>
      </w:pP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1.6. теле</w:t>
      </w:r>
      <w:r w:rsidR="006E6A1E" w:rsidRPr="002A727D">
        <w:rPr>
          <w:rFonts w:ascii="Times New Roman" w:hAnsi="Times New Roman" w:cs="Times New Roman"/>
          <w:b/>
          <w:sz w:val="24"/>
          <w:szCs w:val="24"/>
        </w:rPr>
        <w:t>фон (факс) для с</w:t>
      </w:r>
      <w:r w:rsidRPr="002A727D">
        <w:rPr>
          <w:rFonts w:ascii="Times New Roman" w:hAnsi="Times New Roman" w:cs="Times New Roman"/>
          <w:b/>
          <w:sz w:val="24"/>
          <w:szCs w:val="24"/>
        </w:rPr>
        <w:t>вязи</w:t>
      </w:r>
      <w:r w:rsidR="006E6A1E" w:rsidRPr="002A7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31C71" w:rsidRPr="002A727D" w:rsidRDefault="0009460D" w:rsidP="00FB45F9">
      <w:pPr>
        <w:spacing w:after="0"/>
        <w:ind w:firstLine="240"/>
        <w:rPr>
          <w:rFonts w:ascii="Times New Roman" w:hAnsi="Times New Roman" w:cs="Times New Roman"/>
          <w:b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2. Заявитель обязуется</w:t>
      </w:r>
      <w:r w:rsidR="00431C71" w:rsidRPr="002A727D">
        <w:rPr>
          <w:rFonts w:ascii="Times New Roman" w:hAnsi="Times New Roman" w:cs="Times New Roman"/>
          <w:b/>
          <w:sz w:val="24"/>
          <w:szCs w:val="24"/>
        </w:rPr>
        <w:t>:</w:t>
      </w:r>
    </w:p>
    <w:p w:rsidR="00431C71" w:rsidRPr="002A727D" w:rsidRDefault="00431C71" w:rsidP="00342514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2.1. Соблюдать условия аукциона, содержащиеся в информационном сообщении, опубликованном </w:t>
      </w:r>
      <w:r w:rsidR="00411E77" w:rsidRPr="002A727D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</w:t>
      </w:r>
      <w:proofErr w:type="spellStart"/>
      <w:r w:rsidR="00411E77" w:rsidRPr="002A727D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411E77" w:rsidRPr="002A727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11E77" w:rsidRPr="002A727D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411E77" w:rsidRPr="002A727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11E77" w:rsidRPr="002A727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11E77" w:rsidRPr="002A7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C71" w:rsidRPr="002A727D" w:rsidRDefault="00431C71" w:rsidP="00342514">
      <w:pPr>
        <w:pStyle w:val="ConsPlusNormal"/>
        <w:ind w:firstLine="240"/>
        <w:jc w:val="both"/>
        <w:rPr>
          <w:sz w:val="24"/>
          <w:szCs w:val="24"/>
        </w:rPr>
      </w:pPr>
      <w:r w:rsidRPr="002A727D">
        <w:rPr>
          <w:sz w:val="24"/>
          <w:szCs w:val="24"/>
        </w:rPr>
        <w:t xml:space="preserve">2.2. Заключить договор </w:t>
      </w:r>
      <w:r w:rsidR="00C81E92" w:rsidRPr="002A727D">
        <w:rPr>
          <w:sz w:val="24"/>
          <w:szCs w:val="24"/>
        </w:rPr>
        <w:t xml:space="preserve">в течение тридцати дней со дня направления проекта договора </w:t>
      </w:r>
      <w:r w:rsidR="00A60C45">
        <w:rPr>
          <w:rFonts w:eastAsia="Times New Roman"/>
          <w:sz w:val="24"/>
          <w:szCs w:val="24"/>
        </w:rPr>
        <w:t>аренды</w:t>
      </w:r>
      <w:r w:rsidR="002D658A" w:rsidRPr="002A727D">
        <w:rPr>
          <w:sz w:val="24"/>
          <w:szCs w:val="24"/>
        </w:rPr>
        <w:t xml:space="preserve"> </w:t>
      </w:r>
      <w:r w:rsidR="00C81E92" w:rsidRPr="002A727D">
        <w:rPr>
          <w:sz w:val="24"/>
          <w:szCs w:val="24"/>
        </w:rPr>
        <w:t>земельного участка</w:t>
      </w:r>
      <w:r w:rsidR="009816D8" w:rsidRPr="002A727D">
        <w:rPr>
          <w:rFonts w:eastAsia="Times New Roman"/>
          <w:sz w:val="24"/>
          <w:szCs w:val="24"/>
        </w:rPr>
        <w:t xml:space="preserve"> и </w:t>
      </w:r>
      <w:r w:rsidRPr="002A727D">
        <w:rPr>
          <w:sz w:val="24"/>
          <w:szCs w:val="24"/>
        </w:rPr>
        <w:t xml:space="preserve">произвести </w:t>
      </w:r>
      <w:r w:rsidR="002D658A">
        <w:rPr>
          <w:sz w:val="24"/>
          <w:szCs w:val="24"/>
        </w:rPr>
        <w:t>о</w:t>
      </w:r>
      <w:r w:rsidR="00CB57E0" w:rsidRPr="002A727D">
        <w:rPr>
          <w:sz w:val="24"/>
          <w:szCs w:val="24"/>
        </w:rPr>
        <w:t>плату за земельный участок</w:t>
      </w:r>
      <w:r w:rsidRPr="002A727D">
        <w:rPr>
          <w:sz w:val="24"/>
          <w:szCs w:val="24"/>
        </w:rPr>
        <w:t>, установленн</w:t>
      </w:r>
      <w:r w:rsidR="00CB57E0" w:rsidRPr="002A727D">
        <w:rPr>
          <w:sz w:val="24"/>
          <w:szCs w:val="24"/>
        </w:rPr>
        <w:t>ую</w:t>
      </w:r>
      <w:r w:rsidRPr="002A727D">
        <w:rPr>
          <w:sz w:val="24"/>
          <w:szCs w:val="24"/>
        </w:rPr>
        <w:t xml:space="preserve"> по результатам аукциона, в сроки и на счет, определяемые договором </w:t>
      </w:r>
      <w:r w:rsidR="00A60C45">
        <w:rPr>
          <w:rFonts w:eastAsia="Times New Roman"/>
          <w:sz w:val="24"/>
          <w:szCs w:val="24"/>
        </w:rPr>
        <w:t>аренды</w:t>
      </w:r>
      <w:r w:rsidRPr="002A727D">
        <w:rPr>
          <w:sz w:val="24"/>
          <w:szCs w:val="24"/>
        </w:rPr>
        <w:t>.</w:t>
      </w: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Подпись заявителя (представителя)</w:t>
      </w:r>
      <w:r w:rsidRPr="002A727D">
        <w:rPr>
          <w:rFonts w:ascii="Times New Roman" w:hAnsi="Times New Roman" w:cs="Times New Roman"/>
          <w:sz w:val="24"/>
          <w:szCs w:val="24"/>
        </w:rPr>
        <w:t>__________________  «____»_______________201</w:t>
      </w:r>
      <w:r w:rsidR="00226686">
        <w:rPr>
          <w:rFonts w:ascii="Times New Roman" w:hAnsi="Times New Roman" w:cs="Times New Roman"/>
          <w:sz w:val="24"/>
          <w:szCs w:val="24"/>
        </w:rPr>
        <w:t>8</w:t>
      </w:r>
      <w:r w:rsidRPr="002A727D">
        <w:rPr>
          <w:rFonts w:ascii="Times New Roman" w:hAnsi="Times New Roman" w:cs="Times New Roman"/>
          <w:sz w:val="24"/>
          <w:szCs w:val="24"/>
        </w:rPr>
        <w:t>г.</w:t>
      </w: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        М.П.</w:t>
      </w: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A727D">
        <w:rPr>
          <w:rFonts w:ascii="Times New Roman" w:hAnsi="Times New Roman" w:cs="Times New Roman"/>
          <w:sz w:val="20"/>
          <w:szCs w:val="24"/>
        </w:rPr>
        <w:t xml:space="preserve">(Заполняется </w:t>
      </w:r>
      <w:r w:rsidR="006E6A1E" w:rsidRPr="002A727D">
        <w:rPr>
          <w:rFonts w:ascii="Times New Roman" w:hAnsi="Times New Roman" w:cs="Times New Roman"/>
          <w:sz w:val="20"/>
          <w:szCs w:val="24"/>
        </w:rPr>
        <w:t>организатором аукциона</w:t>
      </w:r>
      <w:r w:rsidRPr="002A727D">
        <w:rPr>
          <w:rFonts w:ascii="Times New Roman" w:hAnsi="Times New Roman" w:cs="Times New Roman"/>
          <w:sz w:val="20"/>
          <w:szCs w:val="24"/>
        </w:rPr>
        <w:t>)</w:t>
      </w: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b/>
          <w:sz w:val="24"/>
          <w:szCs w:val="24"/>
        </w:rPr>
        <w:t>ЗАЯВКА №</w:t>
      </w:r>
      <w:r w:rsidRPr="002A727D">
        <w:rPr>
          <w:rFonts w:ascii="Times New Roman" w:hAnsi="Times New Roman" w:cs="Times New Roman"/>
          <w:sz w:val="24"/>
          <w:szCs w:val="24"/>
        </w:rPr>
        <w:t>_____________</w:t>
      </w:r>
      <w:r w:rsidRPr="002A727D">
        <w:rPr>
          <w:rFonts w:ascii="Times New Roman" w:hAnsi="Times New Roman" w:cs="Times New Roman"/>
          <w:b/>
          <w:sz w:val="24"/>
          <w:szCs w:val="24"/>
        </w:rPr>
        <w:t xml:space="preserve">ПРИНЯТА </w:t>
      </w:r>
      <w:r w:rsidRPr="002A727D">
        <w:rPr>
          <w:rFonts w:ascii="Times New Roman" w:hAnsi="Times New Roman" w:cs="Times New Roman"/>
          <w:sz w:val="24"/>
          <w:szCs w:val="24"/>
        </w:rPr>
        <w:t xml:space="preserve"> в «_____»час «____»мин «_____»__________________201</w:t>
      </w:r>
      <w:r w:rsidR="00226686">
        <w:rPr>
          <w:rFonts w:ascii="Times New Roman" w:hAnsi="Times New Roman" w:cs="Times New Roman"/>
          <w:sz w:val="24"/>
          <w:szCs w:val="24"/>
        </w:rPr>
        <w:t>8</w:t>
      </w:r>
      <w:r w:rsidRPr="002A727D">
        <w:rPr>
          <w:rFonts w:ascii="Times New Roman" w:hAnsi="Times New Roman" w:cs="Times New Roman"/>
          <w:sz w:val="24"/>
          <w:szCs w:val="24"/>
        </w:rPr>
        <w:t xml:space="preserve"> г</w:t>
      </w:r>
      <w:r w:rsidR="00BC27FF" w:rsidRPr="002A727D">
        <w:rPr>
          <w:rFonts w:ascii="Times New Roman" w:hAnsi="Times New Roman" w:cs="Times New Roman"/>
          <w:sz w:val="24"/>
          <w:szCs w:val="24"/>
        </w:rPr>
        <w:t>.</w:t>
      </w:r>
    </w:p>
    <w:p w:rsidR="00431C71" w:rsidRPr="002A727D" w:rsidRDefault="00431C71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E6A1E" w:rsidRPr="002A727D" w:rsidRDefault="006E6A1E" w:rsidP="00FB45F9">
      <w:pPr>
        <w:spacing w:after="0"/>
        <w:ind w:firstLine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727D">
        <w:rPr>
          <w:rFonts w:ascii="Times New Roman" w:hAnsi="Times New Roman" w:cs="Times New Roman"/>
          <w:sz w:val="20"/>
          <w:szCs w:val="24"/>
        </w:rPr>
        <w:t>Подпись лица</w:t>
      </w:r>
      <w:r w:rsidR="00431C71" w:rsidRPr="002A727D">
        <w:rPr>
          <w:rFonts w:ascii="Times New Roman" w:hAnsi="Times New Roman" w:cs="Times New Roman"/>
          <w:sz w:val="20"/>
          <w:szCs w:val="24"/>
        </w:rPr>
        <w:t>, принявшего заявку                                           ФИО</w:t>
      </w:r>
    </w:p>
    <w:p w:rsidR="00805600" w:rsidRDefault="00805600" w:rsidP="00FB45F9">
      <w:pPr>
        <w:spacing w:after="0"/>
        <w:ind w:right="-30" w:firstLine="2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5ED5" w:rsidRDefault="00725ED5" w:rsidP="00FB45F9">
      <w:pPr>
        <w:spacing w:after="0"/>
        <w:ind w:right="-30" w:firstLine="2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5600" w:rsidRPr="002A727D" w:rsidRDefault="00805600" w:rsidP="00FB45F9">
      <w:pPr>
        <w:spacing w:after="0"/>
        <w:ind w:right="-30" w:firstLine="2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3A54" w:rsidRPr="002A727D" w:rsidRDefault="00687DA3" w:rsidP="00FB45F9">
      <w:pPr>
        <w:spacing w:after="0"/>
        <w:ind w:right="-30" w:firstLine="2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 w:rsidR="003E7538" w:rsidRPr="002A727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687DA3" w:rsidRPr="002A727D" w:rsidRDefault="00687DA3" w:rsidP="00FB45F9">
      <w:pPr>
        <w:spacing w:after="0"/>
        <w:ind w:firstLin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19343910"/>
      <w:r w:rsidRPr="002A727D">
        <w:rPr>
          <w:rFonts w:ascii="Times New Roman" w:eastAsia="Times New Roman" w:hAnsi="Times New Roman" w:cs="Times New Roman"/>
          <w:b/>
          <w:sz w:val="24"/>
          <w:szCs w:val="24"/>
        </w:rPr>
        <w:t>ОПИСЬ ДОКУМЕНТОВ</w:t>
      </w:r>
      <w:bookmarkEnd w:id="1"/>
      <w:r w:rsidRPr="002A727D">
        <w:rPr>
          <w:rFonts w:ascii="Times New Roman" w:eastAsia="Times New Roman" w:hAnsi="Times New Roman" w:cs="Times New Roman"/>
          <w:b/>
          <w:sz w:val="24"/>
          <w:szCs w:val="24"/>
        </w:rPr>
        <w:t xml:space="preserve"> К ЗАЯВКЕ № </w:t>
      </w:r>
    </w:p>
    <w:p w:rsidR="00B97B40" w:rsidRDefault="00687DA3" w:rsidP="00FB45F9">
      <w:pPr>
        <w:pStyle w:val="a3"/>
        <w:spacing w:after="0"/>
        <w:ind w:left="0" w:firstLine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/>
          <w:sz w:val="24"/>
          <w:szCs w:val="24"/>
        </w:rPr>
        <w:t>лот №</w:t>
      </w:r>
      <w:r w:rsidR="00B97B40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Pr="002A727D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103A44" w:rsidRPr="002A727D" w:rsidRDefault="00687DA3" w:rsidP="00FB45F9">
      <w:pPr>
        <w:pStyle w:val="a3"/>
        <w:spacing w:after="0"/>
        <w:ind w:left="0" w:firstLine="240"/>
        <w:rPr>
          <w:rFonts w:ascii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5600" w:rsidRPr="002A727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687DA3" w:rsidRPr="002A727D" w:rsidRDefault="00B97B40" w:rsidP="00FB45F9">
      <w:pPr>
        <w:spacing w:after="0"/>
        <w:ind w:firstLin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адрес (местоположение) земельного участка</w:t>
      </w:r>
    </w:p>
    <w:p w:rsidR="00687DA3" w:rsidRPr="002A727D" w:rsidRDefault="00687DA3" w:rsidP="00FB45F9">
      <w:pPr>
        <w:spacing w:after="0"/>
        <w:ind w:firstLine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287"/>
        <w:gridCol w:w="1134"/>
      </w:tblGrid>
      <w:tr w:rsidR="00687DA3" w:rsidRPr="002A727D" w:rsidTr="00890A7B">
        <w:tc>
          <w:tcPr>
            <w:tcW w:w="540" w:type="dxa"/>
            <w:shd w:val="clear" w:color="auto" w:fill="auto"/>
            <w:vAlign w:val="center"/>
          </w:tcPr>
          <w:p w:rsidR="00687DA3" w:rsidRPr="002A727D" w:rsidRDefault="00687DA3" w:rsidP="00FB45F9">
            <w:pPr>
              <w:spacing w:after="0"/>
              <w:ind w:firstLine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п\</w:t>
            </w:r>
            <w:proofErr w:type="gramStart"/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8287" w:type="dxa"/>
            <w:shd w:val="clear" w:color="auto" w:fill="auto"/>
            <w:vAlign w:val="center"/>
          </w:tcPr>
          <w:p w:rsidR="00687DA3" w:rsidRPr="002A727D" w:rsidRDefault="00687DA3" w:rsidP="00FB45F9">
            <w:pPr>
              <w:spacing w:after="0"/>
              <w:ind w:firstLine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DA3" w:rsidRPr="002A727D" w:rsidRDefault="00687DA3" w:rsidP="00FB45F9">
            <w:pPr>
              <w:spacing w:after="0"/>
              <w:ind w:firstLine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87DA3" w:rsidRPr="002A727D" w:rsidRDefault="00687DA3" w:rsidP="00FB45F9">
            <w:pPr>
              <w:spacing w:after="0"/>
              <w:ind w:firstLine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страницы</w:t>
            </w:r>
          </w:p>
        </w:tc>
      </w:tr>
      <w:tr w:rsidR="00687DA3" w:rsidRPr="002A727D" w:rsidTr="00890A7B">
        <w:trPr>
          <w:trHeight w:val="305"/>
        </w:trPr>
        <w:tc>
          <w:tcPr>
            <w:tcW w:w="540" w:type="dxa"/>
            <w:vAlign w:val="center"/>
          </w:tcPr>
          <w:p w:rsidR="00687DA3" w:rsidRPr="002A727D" w:rsidRDefault="00687DA3" w:rsidP="00FB45F9">
            <w:pPr>
              <w:spacing w:after="0"/>
              <w:ind w:firstLin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7" w:type="dxa"/>
            <w:vAlign w:val="center"/>
          </w:tcPr>
          <w:p w:rsidR="00687DA3" w:rsidRPr="002A727D" w:rsidRDefault="00687DA3" w:rsidP="00FB45F9">
            <w:pPr>
              <w:tabs>
                <w:tab w:val="num" w:pos="900"/>
              </w:tabs>
              <w:spacing w:after="0"/>
              <w:ind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7DA3" w:rsidRPr="002A727D" w:rsidRDefault="00687DA3" w:rsidP="00FB45F9">
            <w:pPr>
              <w:spacing w:after="0"/>
              <w:ind w:firstLin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DA3" w:rsidRPr="002A727D" w:rsidTr="00890A7B">
        <w:trPr>
          <w:trHeight w:val="344"/>
        </w:trPr>
        <w:tc>
          <w:tcPr>
            <w:tcW w:w="540" w:type="dxa"/>
            <w:vAlign w:val="center"/>
          </w:tcPr>
          <w:p w:rsidR="00687DA3" w:rsidRPr="002A727D" w:rsidRDefault="00687DA3" w:rsidP="00FB45F9">
            <w:pPr>
              <w:spacing w:after="0"/>
              <w:ind w:firstLin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7" w:type="dxa"/>
            <w:vAlign w:val="center"/>
          </w:tcPr>
          <w:p w:rsidR="00687DA3" w:rsidRPr="002A727D" w:rsidRDefault="00687DA3" w:rsidP="00FB45F9">
            <w:pPr>
              <w:spacing w:after="0"/>
              <w:ind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7DA3" w:rsidRPr="002A727D" w:rsidRDefault="00687DA3" w:rsidP="00FB45F9">
            <w:pPr>
              <w:spacing w:after="0"/>
              <w:ind w:firstLin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DA3" w:rsidRPr="002A727D" w:rsidTr="00890A7B">
        <w:tc>
          <w:tcPr>
            <w:tcW w:w="540" w:type="dxa"/>
            <w:vAlign w:val="center"/>
          </w:tcPr>
          <w:p w:rsidR="00687DA3" w:rsidRPr="002A727D" w:rsidRDefault="00816BEF" w:rsidP="00FB45F9">
            <w:pPr>
              <w:spacing w:after="0"/>
              <w:ind w:firstLin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27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87" w:type="dxa"/>
            <w:vAlign w:val="center"/>
          </w:tcPr>
          <w:p w:rsidR="00687DA3" w:rsidRPr="002A727D" w:rsidRDefault="00687DA3" w:rsidP="00FB45F9">
            <w:pPr>
              <w:spacing w:after="0"/>
              <w:ind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7DA3" w:rsidRPr="002A727D" w:rsidRDefault="00687DA3" w:rsidP="00FB45F9">
            <w:pPr>
              <w:spacing w:after="0"/>
              <w:ind w:firstLin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87DA3" w:rsidRPr="002A727D" w:rsidRDefault="00687DA3" w:rsidP="00FB45F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p w:rsidR="00687DA3" w:rsidRPr="002A727D" w:rsidRDefault="00687DA3" w:rsidP="00FB45F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Участник размещения заказа </w:t>
      </w:r>
    </w:p>
    <w:p w:rsidR="00687DA3" w:rsidRPr="002A727D" w:rsidRDefault="00687DA3" w:rsidP="00FB45F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2A727D">
        <w:rPr>
          <w:rFonts w:ascii="Times New Roman" w:eastAsia="Times New Roman" w:hAnsi="Times New Roman" w:cs="Times New Roman"/>
          <w:sz w:val="24"/>
          <w:szCs w:val="24"/>
        </w:rPr>
        <w:t xml:space="preserve">(уполномоченный представитель) ____________________/ ____________________/ </w:t>
      </w:r>
    </w:p>
    <w:p w:rsidR="00687DA3" w:rsidRPr="002A727D" w:rsidRDefault="00687DA3" w:rsidP="00FB45F9">
      <w:pPr>
        <w:spacing w:after="0"/>
        <w:ind w:firstLine="240"/>
        <w:rPr>
          <w:rFonts w:ascii="Times New Roman" w:eastAsia="Times New Roman" w:hAnsi="Times New Roman" w:cs="Times New Roman"/>
          <w:sz w:val="20"/>
          <w:szCs w:val="24"/>
        </w:rPr>
      </w:pPr>
      <w:r w:rsidRPr="002A727D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(подпись)                        расшифровка подписи</w:t>
      </w:r>
    </w:p>
    <w:p w:rsidR="00983A54" w:rsidRPr="002A727D" w:rsidRDefault="00983A54" w:rsidP="00FB45F9">
      <w:pPr>
        <w:spacing w:after="0"/>
        <w:ind w:right="-3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3A54" w:rsidRPr="002A727D" w:rsidRDefault="00983A54" w:rsidP="00FB45F9">
      <w:pPr>
        <w:spacing w:after="0"/>
        <w:ind w:right="-3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7960" w:rsidRPr="002A727D" w:rsidRDefault="00B67960" w:rsidP="00FB45F9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</w:p>
    <w:p w:rsidR="0093565B" w:rsidRPr="002A727D" w:rsidRDefault="0093565B" w:rsidP="00725E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3565B" w:rsidRPr="002A727D" w:rsidSect="004B0A08">
      <w:type w:val="continuous"/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DC8"/>
    <w:multiLevelType w:val="hybridMultilevel"/>
    <w:tmpl w:val="A0D22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7DA69AB"/>
    <w:multiLevelType w:val="hybridMultilevel"/>
    <w:tmpl w:val="2F42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A4751"/>
    <w:multiLevelType w:val="hybridMultilevel"/>
    <w:tmpl w:val="EA2E639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28E0DEB"/>
    <w:multiLevelType w:val="hybridMultilevel"/>
    <w:tmpl w:val="43464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26F0A"/>
    <w:multiLevelType w:val="hybridMultilevel"/>
    <w:tmpl w:val="30FA3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844636"/>
    <w:multiLevelType w:val="hybridMultilevel"/>
    <w:tmpl w:val="9B6E76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04A0C"/>
    <w:multiLevelType w:val="hybridMultilevel"/>
    <w:tmpl w:val="07C6B030"/>
    <w:lvl w:ilvl="0" w:tplc="CDFE45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971A5"/>
    <w:multiLevelType w:val="hybridMultilevel"/>
    <w:tmpl w:val="8DFC7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2667D"/>
    <w:multiLevelType w:val="hybridMultilevel"/>
    <w:tmpl w:val="3B44E7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D8D4E6E"/>
    <w:multiLevelType w:val="hybridMultilevel"/>
    <w:tmpl w:val="57E418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54FA3"/>
    <w:multiLevelType w:val="hybridMultilevel"/>
    <w:tmpl w:val="DC38E1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D41D7D"/>
    <w:multiLevelType w:val="hybridMultilevel"/>
    <w:tmpl w:val="190C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8EF54EA"/>
    <w:multiLevelType w:val="hybridMultilevel"/>
    <w:tmpl w:val="60B47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552D37"/>
    <w:multiLevelType w:val="hybridMultilevel"/>
    <w:tmpl w:val="9272A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8">
    <w:nsid w:val="6EB14A6C"/>
    <w:multiLevelType w:val="hybridMultilevel"/>
    <w:tmpl w:val="A37EB9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4F5F6D"/>
    <w:multiLevelType w:val="hybridMultilevel"/>
    <w:tmpl w:val="1946F432"/>
    <w:lvl w:ilvl="0" w:tplc="7ED04E7A">
      <w:start w:val="1"/>
      <w:numFmt w:val="decimal"/>
      <w:lvlText w:val="%1)"/>
      <w:lvlJc w:val="left"/>
      <w:pPr>
        <w:ind w:left="5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0">
    <w:nsid w:val="74163972"/>
    <w:multiLevelType w:val="multilevel"/>
    <w:tmpl w:val="522E0D38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5" w:hanging="1440"/>
      </w:pPr>
      <w:rPr>
        <w:rFonts w:hint="default"/>
      </w:rPr>
    </w:lvl>
  </w:abstractNum>
  <w:abstractNum w:abstractNumId="21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75865839"/>
    <w:multiLevelType w:val="hybridMultilevel"/>
    <w:tmpl w:val="745080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2"/>
  </w:num>
  <w:num w:numId="4">
    <w:abstractNumId w:val="9"/>
  </w:num>
  <w:num w:numId="5">
    <w:abstractNumId w:val="15"/>
  </w:num>
  <w:num w:numId="6">
    <w:abstractNumId w:val="12"/>
  </w:num>
  <w:num w:numId="7">
    <w:abstractNumId w:val="5"/>
  </w:num>
  <w:num w:numId="8">
    <w:abstractNumId w:val="13"/>
  </w:num>
  <w:num w:numId="9">
    <w:abstractNumId w:val="16"/>
  </w:num>
  <w:num w:numId="10">
    <w:abstractNumId w:val="0"/>
  </w:num>
  <w:num w:numId="11">
    <w:abstractNumId w:val="2"/>
  </w:num>
  <w:num w:numId="12">
    <w:abstractNumId w:val="18"/>
  </w:num>
  <w:num w:numId="13">
    <w:abstractNumId w:val="4"/>
  </w:num>
  <w:num w:numId="14">
    <w:abstractNumId w:val="19"/>
  </w:num>
  <w:num w:numId="15">
    <w:abstractNumId w:val="6"/>
  </w:num>
  <w:num w:numId="16">
    <w:abstractNumId w:val="14"/>
  </w:num>
  <w:num w:numId="17">
    <w:abstractNumId w:val="1"/>
  </w:num>
  <w:num w:numId="18">
    <w:abstractNumId w:val="10"/>
  </w:num>
  <w:num w:numId="19">
    <w:abstractNumId w:val="21"/>
  </w:num>
  <w:num w:numId="20">
    <w:abstractNumId w:val="17"/>
  </w:num>
  <w:num w:numId="21">
    <w:abstractNumId w:val="3"/>
  </w:num>
  <w:num w:numId="22">
    <w:abstractNumId w:val="7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5567F4"/>
    <w:rsid w:val="00002BD4"/>
    <w:rsid w:val="000051C8"/>
    <w:rsid w:val="000056DB"/>
    <w:rsid w:val="00011F39"/>
    <w:rsid w:val="000238CF"/>
    <w:rsid w:val="00024A94"/>
    <w:rsid w:val="00026C3C"/>
    <w:rsid w:val="00031BC5"/>
    <w:rsid w:val="000341BC"/>
    <w:rsid w:val="00040764"/>
    <w:rsid w:val="00047CF5"/>
    <w:rsid w:val="00052E88"/>
    <w:rsid w:val="00054AA6"/>
    <w:rsid w:val="000614CD"/>
    <w:rsid w:val="0006183F"/>
    <w:rsid w:val="00083C8B"/>
    <w:rsid w:val="000842E3"/>
    <w:rsid w:val="0008466B"/>
    <w:rsid w:val="00085B6B"/>
    <w:rsid w:val="00093BE8"/>
    <w:rsid w:val="0009460D"/>
    <w:rsid w:val="000A0AAB"/>
    <w:rsid w:val="000A2013"/>
    <w:rsid w:val="000B09D0"/>
    <w:rsid w:val="000B1A74"/>
    <w:rsid w:val="000B3929"/>
    <w:rsid w:val="000B5E10"/>
    <w:rsid w:val="000C0AA6"/>
    <w:rsid w:val="000C3989"/>
    <w:rsid w:val="000C40F6"/>
    <w:rsid w:val="000D1D55"/>
    <w:rsid w:val="000D333F"/>
    <w:rsid w:val="000D3CB1"/>
    <w:rsid w:val="000D45E3"/>
    <w:rsid w:val="000D6617"/>
    <w:rsid w:val="000E1725"/>
    <w:rsid w:val="000E22AC"/>
    <w:rsid w:val="000E4CE3"/>
    <w:rsid w:val="000E7AEC"/>
    <w:rsid w:val="0010266A"/>
    <w:rsid w:val="00103A44"/>
    <w:rsid w:val="00105F54"/>
    <w:rsid w:val="001116D4"/>
    <w:rsid w:val="00112B53"/>
    <w:rsid w:val="00123EAC"/>
    <w:rsid w:val="00127305"/>
    <w:rsid w:val="00134857"/>
    <w:rsid w:val="00142E20"/>
    <w:rsid w:val="00145B1C"/>
    <w:rsid w:val="001476CC"/>
    <w:rsid w:val="00151BEB"/>
    <w:rsid w:val="00152224"/>
    <w:rsid w:val="00152694"/>
    <w:rsid w:val="00152C6B"/>
    <w:rsid w:val="00156FEB"/>
    <w:rsid w:val="00157D23"/>
    <w:rsid w:val="00157D6D"/>
    <w:rsid w:val="0016762D"/>
    <w:rsid w:val="00167751"/>
    <w:rsid w:val="00167E16"/>
    <w:rsid w:val="00171FFF"/>
    <w:rsid w:val="00172010"/>
    <w:rsid w:val="001A050A"/>
    <w:rsid w:val="001A5005"/>
    <w:rsid w:val="001A5EC3"/>
    <w:rsid w:val="001B26A5"/>
    <w:rsid w:val="001D34AA"/>
    <w:rsid w:val="001D5615"/>
    <w:rsid w:val="001D748E"/>
    <w:rsid w:val="001E0214"/>
    <w:rsid w:val="001E659D"/>
    <w:rsid w:val="001F07E8"/>
    <w:rsid w:val="001F5791"/>
    <w:rsid w:val="001F6351"/>
    <w:rsid w:val="00220690"/>
    <w:rsid w:val="00226686"/>
    <w:rsid w:val="002270D4"/>
    <w:rsid w:val="002343A5"/>
    <w:rsid w:val="00241EF1"/>
    <w:rsid w:val="0024326F"/>
    <w:rsid w:val="00247538"/>
    <w:rsid w:val="002511D0"/>
    <w:rsid w:val="00252924"/>
    <w:rsid w:val="002550E4"/>
    <w:rsid w:val="002564E2"/>
    <w:rsid w:val="002725B1"/>
    <w:rsid w:val="00274AE0"/>
    <w:rsid w:val="00280954"/>
    <w:rsid w:val="0028244C"/>
    <w:rsid w:val="002832A1"/>
    <w:rsid w:val="00292031"/>
    <w:rsid w:val="002965F2"/>
    <w:rsid w:val="002A727D"/>
    <w:rsid w:val="002B4E30"/>
    <w:rsid w:val="002B7232"/>
    <w:rsid w:val="002C13B0"/>
    <w:rsid w:val="002C1723"/>
    <w:rsid w:val="002C2160"/>
    <w:rsid w:val="002C64DD"/>
    <w:rsid w:val="002D658A"/>
    <w:rsid w:val="002D7028"/>
    <w:rsid w:val="002D7A49"/>
    <w:rsid w:val="002E7977"/>
    <w:rsid w:val="002F5495"/>
    <w:rsid w:val="002F6563"/>
    <w:rsid w:val="00312274"/>
    <w:rsid w:val="003163DA"/>
    <w:rsid w:val="00317221"/>
    <w:rsid w:val="0031756C"/>
    <w:rsid w:val="003274DE"/>
    <w:rsid w:val="00331AF5"/>
    <w:rsid w:val="00331F41"/>
    <w:rsid w:val="00342514"/>
    <w:rsid w:val="0035384C"/>
    <w:rsid w:val="00361618"/>
    <w:rsid w:val="00361DEE"/>
    <w:rsid w:val="00363619"/>
    <w:rsid w:val="00377940"/>
    <w:rsid w:val="00391288"/>
    <w:rsid w:val="003A1069"/>
    <w:rsid w:val="003B12BC"/>
    <w:rsid w:val="003B3D47"/>
    <w:rsid w:val="003B54E2"/>
    <w:rsid w:val="003C2A36"/>
    <w:rsid w:val="003C31B3"/>
    <w:rsid w:val="003C3EB3"/>
    <w:rsid w:val="003D4501"/>
    <w:rsid w:val="003D5828"/>
    <w:rsid w:val="003E0294"/>
    <w:rsid w:val="003E20E1"/>
    <w:rsid w:val="003E6F4A"/>
    <w:rsid w:val="003E7538"/>
    <w:rsid w:val="003F28B2"/>
    <w:rsid w:val="0040093B"/>
    <w:rsid w:val="00403530"/>
    <w:rsid w:val="00403DDE"/>
    <w:rsid w:val="00404A07"/>
    <w:rsid w:val="00411E77"/>
    <w:rsid w:val="00420626"/>
    <w:rsid w:val="00425F8A"/>
    <w:rsid w:val="00430F3D"/>
    <w:rsid w:val="00431C71"/>
    <w:rsid w:val="004378E2"/>
    <w:rsid w:val="00446EFD"/>
    <w:rsid w:val="00450B2B"/>
    <w:rsid w:val="0045694C"/>
    <w:rsid w:val="00461F5D"/>
    <w:rsid w:val="004624AC"/>
    <w:rsid w:val="00462994"/>
    <w:rsid w:val="00463520"/>
    <w:rsid w:val="00464F95"/>
    <w:rsid w:val="0047051B"/>
    <w:rsid w:val="00471769"/>
    <w:rsid w:val="00471E5A"/>
    <w:rsid w:val="0047559A"/>
    <w:rsid w:val="00477CD7"/>
    <w:rsid w:val="004830B8"/>
    <w:rsid w:val="00485C77"/>
    <w:rsid w:val="004919B9"/>
    <w:rsid w:val="00492BA3"/>
    <w:rsid w:val="00492D3D"/>
    <w:rsid w:val="004A0F9F"/>
    <w:rsid w:val="004A24F1"/>
    <w:rsid w:val="004A31B1"/>
    <w:rsid w:val="004B0A08"/>
    <w:rsid w:val="004B750B"/>
    <w:rsid w:val="004C025E"/>
    <w:rsid w:val="004C1EFC"/>
    <w:rsid w:val="004D0E9D"/>
    <w:rsid w:val="004D3B14"/>
    <w:rsid w:val="004D45C8"/>
    <w:rsid w:val="004D5B27"/>
    <w:rsid w:val="004E5B99"/>
    <w:rsid w:val="00500F83"/>
    <w:rsid w:val="00505C69"/>
    <w:rsid w:val="0051140C"/>
    <w:rsid w:val="00511A9F"/>
    <w:rsid w:val="00515B16"/>
    <w:rsid w:val="00515DBD"/>
    <w:rsid w:val="00524C43"/>
    <w:rsid w:val="0053155F"/>
    <w:rsid w:val="005348D9"/>
    <w:rsid w:val="00534DEA"/>
    <w:rsid w:val="00546F1A"/>
    <w:rsid w:val="00551776"/>
    <w:rsid w:val="00552109"/>
    <w:rsid w:val="005567F4"/>
    <w:rsid w:val="00557B1C"/>
    <w:rsid w:val="0056553E"/>
    <w:rsid w:val="00566EE7"/>
    <w:rsid w:val="005676DB"/>
    <w:rsid w:val="0056781F"/>
    <w:rsid w:val="00570F7B"/>
    <w:rsid w:val="0057374C"/>
    <w:rsid w:val="005749EE"/>
    <w:rsid w:val="00577699"/>
    <w:rsid w:val="00577845"/>
    <w:rsid w:val="0059044C"/>
    <w:rsid w:val="00591AE4"/>
    <w:rsid w:val="0059680C"/>
    <w:rsid w:val="00596BBB"/>
    <w:rsid w:val="005A09FA"/>
    <w:rsid w:val="005A4BFD"/>
    <w:rsid w:val="005B5731"/>
    <w:rsid w:val="005B7BA9"/>
    <w:rsid w:val="005B7CA3"/>
    <w:rsid w:val="005C374C"/>
    <w:rsid w:val="005C6A5A"/>
    <w:rsid w:val="005D729B"/>
    <w:rsid w:val="005E0BC2"/>
    <w:rsid w:val="005E1AFA"/>
    <w:rsid w:val="005E62A3"/>
    <w:rsid w:val="005F1C46"/>
    <w:rsid w:val="00622A70"/>
    <w:rsid w:val="00622FB4"/>
    <w:rsid w:val="006240C0"/>
    <w:rsid w:val="00626F7F"/>
    <w:rsid w:val="006273F6"/>
    <w:rsid w:val="00627DED"/>
    <w:rsid w:val="00633619"/>
    <w:rsid w:val="00634A67"/>
    <w:rsid w:val="006424E7"/>
    <w:rsid w:val="0064676B"/>
    <w:rsid w:val="00651E2C"/>
    <w:rsid w:val="00651F36"/>
    <w:rsid w:val="006536DC"/>
    <w:rsid w:val="00656274"/>
    <w:rsid w:val="00657451"/>
    <w:rsid w:val="00664A14"/>
    <w:rsid w:val="00664DCC"/>
    <w:rsid w:val="00666BB4"/>
    <w:rsid w:val="00666E20"/>
    <w:rsid w:val="006740D9"/>
    <w:rsid w:val="006757F1"/>
    <w:rsid w:val="00677BA4"/>
    <w:rsid w:val="006817EA"/>
    <w:rsid w:val="00687DA3"/>
    <w:rsid w:val="00693589"/>
    <w:rsid w:val="006A0ECC"/>
    <w:rsid w:val="006A5FF6"/>
    <w:rsid w:val="006B3351"/>
    <w:rsid w:val="006C06EA"/>
    <w:rsid w:val="006C09D2"/>
    <w:rsid w:val="006C7F96"/>
    <w:rsid w:val="006D107A"/>
    <w:rsid w:val="006D4F47"/>
    <w:rsid w:val="006D7ABA"/>
    <w:rsid w:val="006E4D28"/>
    <w:rsid w:val="006E6A1E"/>
    <w:rsid w:val="006F07E5"/>
    <w:rsid w:val="006F7290"/>
    <w:rsid w:val="006F7D8E"/>
    <w:rsid w:val="0070570B"/>
    <w:rsid w:val="00706126"/>
    <w:rsid w:val="00706A37"/>
    <w:rsid w:val="00725ED5"/>
    <w:rsid w:val="0072618E"/>
    <w:rsid w:val="00741C69"/>
    <w:rsid w:val="00745EB0"/>
    <w:rsid w:val="0075307C"/>
    <w:rsid w:val="00753CD3"/>
    <w:rsid w:val="0075737F"/>
    <w:rsid w:val="00761C84"/>
    <w:rsid w:val="00763C25"/>
    <w:rsid w:val="00764312"/>
    <w:rsid w:val="00767397"/>
    <w:rsid w:val="007706F9"/>
    <w:rsid w:val="007851DB"/>
    <w:rsid w:val="00790D34"/>
    <w:rsid w:val="00792DBA"/>
    <w:rsid w:val="0079742C"/>
    <w:rsid w:val="007A02ED"/>
    <w:rsid w:val="007B6219"/>
    <w:rsid w:val="007B7F2E"/>
    <w:rsid w:val="007D3282"/>
    <w:rsid w:val="007E41A8"/>
    <w:rsid w:val="007F218E"/>
    <w:rsid w:val="008002EB"/>
    <w:rsid w:val="00801A65"/>
    <w:rsid w:val="008029CC"/>
    <w:rsid w:val="00805600"/>
    <w:rsid w:val="00816BEF"/>
    <w:rsid w:val="00816D51"/>
    <w:rsid w:val="00817C36"/>
    <w:rsid w:val="00820B81"/>
    <w:rsid w:val="00822816"/>
    <w:rsid w:val="00830422"/>
    <w:rsid w:val="0083588A"/>
    <w:rsid w:val="00840897"/>
    <w:rsid w:val="00846D6D"/>
    <w:rsid w:val="00853CA1"/>
    <w:rsid w:val="0086092A"/>
    <w:rsid w:val="008650C5"/>
    <w:rsid w:val="008653DA"/>
    <w:rsid w:val="00865438"/>
    <w:rsid w:val="00890A7B"/>
    <w:rsid w:val="00891C19"/>
    <w:rsid w:val="00894FF9"/>
    <w:rsid w:val="008A0F85"/>
    <w:rsid w:val="008A148D"/>
    <w:rsid w:val="008A7C01"/>
    <w:rsid w:val="008B2420"/>
    <w:rsid w:val="008B70F0"/>
    <w:rsid w:val="008B7B54"/>
    <w:rsid w:val="008C15F0"/>
    <w:rsid w:val="008D4ED9"/>
    <w:rsid w:val="008D51ED"/>
    <w:rsid w:val="008D7C97"/>
    <w:rsid w:val="008F0D95"/>
    <w:rsid w:val="008F2572"/>
    <w:rsid w:val="008F683F"/>
    <w:rsid w:val="00902B44"/>
    <w:rsid w:val="00904E95"/>
    <w:rsid w:val="009068B2"/>
    <w:rsid w:val="00906D82"/>
    <w:rsid w:val="00907E92"/>
    <w:rsid w:val="00911BE8"/>
    <w:rsid w:val="009146BF"/>
    <w:rsid w:val="009300D9"/>
    <w:rsid w:val="00931069"/>
    <w:rsid w:val="0093565B"/>
    <w:rsid w:val="00936989"/>
    <w:rsid w:val="009407A2"/>
    <w:rsid w:val="009408F7"/>
    <w:rsid w:val="00947CFE"/>
    <w:rsid w:val="00962109"/>
    <w:rsid w:val="0096262F"/>
    <w:rsid w:val="0096497F"/>
    <w:rsid w:val="009761E4"/>
    <w:rsid w:val="00976307"/>
    <w:rsid w:val="00977A03"/>
    <w:rsid w:val="00980F26"/>
    <w:rsid w:val="009816D8"/>
    <w:rsid w:val="00983A54"/>
    <w:rsid w:val="00984AE8"/>
    <w:rsid w:val="00994440"/>
    <w:rsid w:val="00994F9A"/>
    <w:rsid w:val="009A45D5"/>
    <w:rsid w:val="009A68B7"/>
    <w:rsid w:val="009C5CD8"/>
    <w:rsid w:val="009D0787"/>
    <w:rsid w:val="009D38D7"/>
    <w:rsid w:val="009E2337"/>
    <w:rsid w:val="009E3EBA"/>
    <w:rsid w:val="009F0315"/>
    <w:rsid w:val="009F6EC7"/>
    <w:rsid w:val="00A01C33"/>
    <w:rsid w:val="00A06FA6"/>
    <w:rsid w:val="00A07A45"/>
    <w:rsid w:val="00A14370"/>
    <w:rsid w:val="00A3303F"/>
    <w:rsid w:val="00A4674A"/>
    <w:rsid w:val="00A474AC"/>
    <w:rsid w:val="00A50809"/>
    <w:rsid w:val="00A53609"/>
    <w:rsid w:val="00A57C58"/>
    <w:rsid w:val="00A60C45"/>
    <w:rsid w:val="00A677C2"/>
    <w:rsid w:val="00A67944"/>
    <w:rsid w:val="00A85DF2"/>
    <w:rsid w:val="00A90CF9"/>
    <w:rsid w:val="00A96AF0"/>
    <w:rsid w:val="00AA2646"/>
    <w:rsid w:val="00AA2ECB"/>
    <w:rsid w:val="00AA3B28"/>
    <w:rsid w:val="00AA70D4"/>
    <w:rsid w:val="00AB0D4D"/>
    <w:rsid w:val="00AB3F43"/>
    <w:rsid w:val="00AB4056"/>
    <w:rsid w:val="00AB4292"/>
    <w:rsid w:val="00AB63BA"/>
    <w:rsid w:val="00AB7654"/>
    <w:rsid w:val="00AC58CA"/>
    <w:rsid w:val="00AC765D"/>
    <w:rsid w:val="00AD10F0"/>
    <w:rsid w:val="00AD4ACB"/>
    <w:rsid w:val="00AD5851"/>
    <w:rsid w:val="00AD7C4C"/>
    <w:rsid w:val="00AE14AE"/>
    <w:rsid w:val="00AE4051"/>
    <w:rsid w:val="00AF1F35"/>
    <w:rsid w:val="00AF3984"/>
    <w:rsid w:val="00B04509"/>
    <w:rsid w:val="00B05B4C"/>
    <w:rsid w:val="00B06070"/>
    <w:rsid w:val="00B17A09"/>
    <w:rsid w:val="00B237B4"/>
    <w:rsid w:val="00B339FB"/>
    <w:rsid w:val="00B33CB1"/>
    <w:rsid w:val="00B51AAB"/>
    <w:rsid w:val="00B53A96"/>
    <w:rsid w:val="00B605F3"/>
    <w:rsid w:val="00B65183"/>
    <w:rsid w:val="00B67960"/>
    <w:rsid w:val="00B70788"/>
    <w:rsid w:val="00B71AE6"/>
    <w:rsid w:val="00B7652D"/>
    <w:rsid w:val="00B84161"/>
    <w:rsid w:val="00B96802"/>
    <w:rsid w:val="00B97B40"/>
    <w:rsid w:val="00BA4C70"/>
    <w:rsid w:val="00BB51C3"/>
    <w:rsid w:val="00BC27FF"/>
    <w:rsid w:val="00BC3C1A"/>
    <w:rsid w:val="00BD3267"/>
    <w:rsid w:val="00BE77A5"/>
    <w:rsid w:val="00BF2479"/>
    <w:rsid w:val="00BF49D3"/>
    <w:rsid w:val="00C01DEC"/>
    <w:rsid w:val="00C064F2"/>
    <w:rsid w:val="00C0734A"/>
    <w:rsid w:val="00C0757F"/>
    <w:rsid w:val="00C1532F"/>
    <w:rsid w:val="00C15600"/>
    <w:rsid w:val="00C1674A"/>
    <w:rsid w:val="00C2534B"/>
    <w:rsid w:val="00C25C8B"/>
    <w:rsid w:val="00C2788A"/>
    <w:rsid w:val="00C34C79"/>
    <w:rsid w:val="00C34CFF"/>
    <w:rsid w:val="00C47ECD"/>
    <w:rsid w:val="00C5675D"/>
    <w:rsid w:val="00C574FC"/>
    <w:rsid w:val="00C71670"/>
    <w:rsid w:val="00C81E92"/>
    <w:rsid w:val="00C97C28"/>
    <w:rsid w:val="00CA63F4"/>
    <w:rsid w:val="00CB57E0"/>
    <w:rsid w:val="00CC350A"/>
    <w:rsid w:val="00CC488B"/>
    <w:rsid w:val="00CD24F7"/>
    <w:rsid w:val="00CD6D88"/>
    <w:rsid w:val="00CE40DB"/>
    <w:rsid w:val="00CF3EF1"/>
    <w:rsid w:val="00D03587"/>
    <w:rsid w:val="00D03E38"/>
    <w:rsid w:val="00D125FE"/>
    <w:rsid w:val="00D23460"/>
    <w:rsid w:val="00D24031"/>
    <w:rsid w:val="00D257D4"/>
    <w:rsid w:val="00D26669"/>
    <w:rsid w:val="00D32DED"/>
    <w:rsid w:val="00D35BB8"/>
    <w:rsid w:val="00D36BD6"/>
    <w:rsid w:val="00D44E64"/>
    <w:rsid w:val="00D44F79"/>
    <w:rsid w:val="00D45546"/>
    <w:rsid w:val="00D47CAC"/>
    <w:rsid w:val="00D51650"/>
    <w:rsid w:val="00D52079"/>
    <w:rsid w:val="00D54C29"/>
    <w:rsid w:val="00D615AD"/>
    <w:rsid w:val="00D61B59"/>
    <w:rsid w:val="00D61F16"/>
    <w:rsid w:val="00D6741F"/>
    <w:rsid w:val="00D71B26"/>
    <w:rsid w:val="00DA12C2"/>
    <w:rsid w:val="00DB522B"/>
    <w:rsid w:val="00DB52C0"/>
    <w:rsid w:val="00DB54AB"/>
    <w:rsid w:val="00DC3850"/>
    <w:rsid w:val="00DC3E8E"/>
    <w:rsid w:val="00DD20D4"/>
    <w:rsid w:val="00DD311C"/>
    <w:rsid w:val="00DD6FC3"/>
    <w:rsid w:val="00DE34FA"/>
    <w:rsid w:val="00DE57D0"/>
    <w:rsid w:val="00DE65AB"/>
    <w:rsid w:val="00DF0313"/>
    <w:rsid w:val="00DF4235"/>
    <w:rsid w:val="00E02CB5"/>
    <w:rsid w:val="00E13030"/>
    <w:rsid w:val="00E147E0"/>
    <w:rsid w:val="00E16E98"/>
    <w:rsid w:val="00E33A8A"/>
    <w:rsid w:val="00E345DB"/>
    <w:rsid w:val="00E4715F"/>
    <w:rsid w:val="00E52605"/>
    <w:rsid w:val="00E535C3"/>
    <w:rsid w:val="00E61B52"/>
    <w:rsid w:val="00E6423E"/>
    <w:rsid w:val="00E6526C"/>
    <w:rsid w:val="00E71F08"/>
    <w:rsid w:val="00E745C1"/>
    <w:rsid w:val="00E76D3F"/>
    <w:rsid w:val="00E86E07"/>
    <w:rsid w:val="00E97312"/>
    <w:rsid w:val="00EA3A88"/>
    <w:rsid w:val="00EB098B"/>
    <w:rsid w:val="00EB2FCC"/>
    <w:rsid w:val="00EC208B"/>
    <w:rsid w:val="00EC7617"/>
    <w:rsid w:val="00ED6072"/>
    <w:rsid w:val="00ED6F06"/>
    <w:rsid w:val="00ED77FF"/>
    <w:rsid w:val="00EE28CC"/>
    <w:rsid w:val="00EE2A18"/>
    <w:rsid w:val="00EF47D8"/>
    <w:rsid w:val="00EF5336"/>
    <w:rsid w:val="00F04662"/>
    <w:rsid w:val="00F23F7B"/>
    <w:rsid w:val="00F250C9"/>
    <w:rsid w:val="00F2680F"/>
    <w:rsid w:val="00F27D78"/>
    <w:rsid w:val="00F362DB"/>
    <w:rsid w:val="00F4013F"/>
    <w:rsid w:val="00F50663"/>
    <w:rsid w:val="00F527B9"/>
    <w:rsid w:val="00F5440C"/>
    <w:rsid w:val="00F576EB"/>
    <w:rsid w:val="00F604BB"/>
    <w:rsid w:val="00F608A9"/>
    <w:rsid w:val="00F64193"/>
    <w:rsid w:val="00F65E25"/>
    <w:rsid w:val="00F7091D"/>
    <w:rsid w:val="00F73A95"/>
    <w:rsid w:val="00F75EF3"/>
    <w:rsid w:val="00F76A69"/>
    <w:rsid w:val="00F84690"/>
    <w:rsid w:val="00F90AA6"/>
    <w:rsid w:val="00F94DF7"/>
    <w:rsid w:val="00F97C5B"/>
    <w:rsid w:val="00FA5D53"/>
    <w:rsid w:val="00FB0EFA"/>
    <w:rsid w:val="00FB45F9"/>
    <w:rsid w:val="00FB6F77"/>
    <w:rsid w:val="00FC4AA2"/>
    <w:rsid w:val="00FD0539"/>
    <w:rsid w:val="00FD072E"/>
    <w:rsid w:val="00FD4240"/>
    <w:rsid w:val="00FE0D55"/>
    <w:rsid w:val="00FE1C13"/>
    <w:rsid w:val="00FE3707"/>
    <w:rsid w:val="00FE45CD"/>
    <w:rsid w:val="00FE6A4B"/>
    <w:rsid w:val="00FF513F"/>
    <w:rsid w:val="00FF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28"/>
    <w:pPr>
      <w:ind w:left="720"/>
      <w:contextualSpacing/>
    </w:pPr>
  </w:style>
  <w:style w:type="paragraph" w:styleId="a4">
    <w:name w:val="Normal (Web)"/>
    <w:basedOn w:val="a"/>
    <w:uiPriority w:val="99"/>
    <w:semiHidden/>
    <w:rsid w:val="002550E4"/>
    <w:pPr>
      <w:spacing w:before="70" w:after="7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B67960"/>
    <w:pPr>
      <w:keepNext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6796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Number"/>
    <w:basedOn w:val="a"/>
    <w:rsid w:val="00B6796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256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mystyle">
    <w:name w:val="mystyle"/>
    <w:basedOn w:val="a"/>
    <w:rsid w:val="00E642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6">
    <w:name w:val="Table Grid"/>
    <w:basedOn w:val="a1"/>
    <w:rsid w:val="00E64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1D561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D5615"/>
  </w:style>
  <w:style w:type="character" w:styleId="a9">
    <w:name w:val="Hyperlink"/>
    <w:rsid w:val="001D561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8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7763">
          <w:marLeft w:val="203"/>
          <w:marRight w:val="203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4246">
          <w:marLeft w:val="203"/>
          <w:marRight w:val="203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2934">
          <w:marLeft w:val="203"/>
          <w:marRight w:val="203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rgaso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DB0ED-C45D-4516-B84A-DD5CECC9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Каргасоксого района</Company>
  <LinksUpToDate>false</LinksUpToDate>
  <CharactersWithSpaces>15482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bespalko</dc:creator>
  <cp:lastModifiedBy>Кирин М.В.</cp:lastModifiedBy>
  <cp:revision>3</cp:revision>
  <cp:lastPrinted>2017-09-28T10:00:00Z</cp:lastPrinted>
  <dcterms:created xsi:type="dcterms:W3CDTF">2018-03-28T10:57:00Z</dcterms:created>
  <dcterms:modified xsi:type="dcterms:W3CDTF">2018-04-04T05:39:00Z</dcterms:modified>
</cp:coreProperties>
</file>