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6A5AEA">
        <w:rPr>
          <w:sz w:val="22"/>
          <w:szCs w:val="22"/>
        </w:rPr>
        <w:t>___/2</w:t>
      </w:r>
      <w:r w:rsidR="00742733">
        <w:rPr>
          <w:sz w:val="22"/>
          <w:szCs w:val="22"/>
        </w:rPr>
        <w:t>1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742733">
        <w:rPr>
          <w:sz w:val="22"/>
          <w:szCs w:val="22"/>
        </w:rPr>
        <w:t>2021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1568F">
      <w:pPr>
        <w:pStyle w:val="mystyle"/>
        <w:numPr>
          <w:ilvl w:val="1"/>
          <w:numId w:val="20"/>
        </w:numPr>
        <w:tabs>
          <w:tab w:val="num" w:pos="0"/>
        </w:tabs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1465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742733" w:rsidP="00E40C95">
            <w:pPr>
              <w:pStyle w:val="mystyle"/>
              <w:ind w:firstLine="177"/>
              <w:jc w:val="center"/>
              <w:rPr>
                <w:sz w:val="16"/>
                <w:szCs w:val="16"/>
              </w:rPr>
            </w:pPr>
            <w:r w:rsidRPr="00742733">
              <w:rPr>
                <w:sz w:val="16"/>
                <w:szCs w:val="16"/>
                <w:lang w:val="ru-RU"/>
              </w:rPr>
              <w:t>70:06:0101004:593</w:t>
            </w:r>
          </w:p>
        </w:tc>
        <w:tc>
          <w:tcPr>
            <w:tcW w:w="2412" w:type="dxa"/>
            <w:vAlign w:val="center"/>
          </w:tcPr>
          <w:p w:rsidR="00361CE3" w:rsidRPr="00121CC9" w:rsidRDefault="00742733" w:rsidP="00A9557E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с. Каргасок, объездная автодорога 4, объект 5</w:t>
            </w:r>
          </w:p>
        </w:tc>
        <w:tc>
          <w:tcPr>
            <w:tcW w:w="3684" w:type="dxa"/>
            <w:vAlign w:val="center"/>
          </w:tcPr>
          <w:p w:rsidR="00361CE3" w:rsidRPr="0012313D" w:rsidRDefault="0074273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Заготовка древесины, код 10.1</w:t>
            </w:r>
          </w:p>
        </w:tc>
        <w:tc>
          <w:tcPr>
            <w:tcW w:w="1136" w:type="dxa"/>
            <w:vAlign w:val="center"/>
          </w:tcPr>
          <w:p w:rsidR="00361CE3" w:rsidRPr="0012313D" w:rsidRDefault="00742733" w:rsidP="00AD126D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16240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97534F" w:rsidRPr="0012313D" w:rsidRDefault="0097534F" w:rsidP="00B1568F">
      <w:pPr>
        <w:ind w:firstLine="284"/>
        <w:rPr>
          <w:sz w:val="22"/>
          <w:szCs w:val="22"/>
        </w:rPr>
      </w:pPr>
    </w:p>
    <w:p w:rsidR="0007248F" w:rsidRPr="0012313D" w:rsidRDefault="00B8035A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8307F">
        <w:rPr>
          <w:sz w:val="22"/>
          <w:szCs w:val="22"/>
        </w:rPr>
        <w:t>УФК по Томской области (Администрация Каргасокского района; л/с 04653003850)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ИНН </w:t>
      </w:r>
      <w:r w:rsidRPr="0018307F">
        <w:rPr>
          <w:sz w:val="22"/>
          <w:szCs w:val="22"/>
        </w:rPr>
        <w:t>7006000289</w:t>
      </w:r>
      <w:r w:rsidRPr="0012313D">
        <w:rPr>
          <w:sz w:val="22"/>
          <w:szCs w:val="22"/>
        </w:rPr>
        <w:t>, КПП 700601001</w:t>
      </w:r>
    </w:p>
    <w:p w:rsidR="0038118C" w:rsidRDefault="00D26B04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38118C" w:rsidRPr="0018307F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38118C" w:rsidRPr="0018307F">
        <w:rPr>
          <w:sz w:val="22"/>
          <w:szCs w:val="22"/>
        </w:rPr>
        <w:t xml:space="preserve">тделении Томск </w:t>
      </w:r>
      <w:r>
        <w:rPr>
          <w:sz w:val="22"/>
          <w:szCs w:val="22"/>
        </w:rPr>
        <w:t>Банка России</w:t>
      </w:r>
      <w:r w:rsidR="0038118C" w:rsidRPr="0018307F">
        <w:rPr>
          <w:sz w:val="22"/>
          <w:szCs w:val="22"/>
        </w:rPr>
        <w:t xml:space="preserve">// УФК по 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Томской </w:t>
      </w:r>
      <w:r w:rsidRPr="0018307F">
        <w:rPr>
          <w:sz w:val="22"/>
          <w:szCs w:val="22"/>
        </w:rPr>
        <w:t>области, г. Томск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</w:t>
      </w:r>
      <w:r w:rsidRPr="0018307F">
        <w:rPr>
          <w:sz w:val="22"/>
          <w:szCs w:val="22"/>
        </w:rPr>
        <w:t>016902004</w:t>
      </w:r>
      <w:r w:rsidRPr="0012313D">
        <w:rPr>
          <w:sz w:val="22"/>
          <w:szCs w:val="22"/>
        </w:rPr>
        <w:t xml:space="preserve">;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38118C" w:rsidRDefault="00D26B04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Единый Казначейский счет</w:t>
      </w:r>
      <w:r w:rsidR="0038118C" w:rsidRPr="0012313D">
        <w:rPr>
          <w:sz w:val="22"/>
          <w:szCs w:val="22"/>
        </w:rPr>
        <w:t xml:space="preserve"> </w:t>
      </w:r>
      <w:r w:rsidR="0038118C" w:rsidRPr="0018307F">
        <w:rPr>
          <w:sz w:val="22"/>
          <w:szCs w:val="22"/>
        </w:rPr>
        <w:t>40102810245370000058</w:t>
      </w:r>
    </w:p>
    <w:p w:rsidR="00D26B0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Казначейский счет 03100643000000016500</w:t>
      </w:r>
    </w:p>
    <w:p w:rsidR="00B033E2" w:rsidRDefault="0038118C" w:rsidP="0038118C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КБК </w:t>
      </w:r>
      <w:r w:rsidRPr="0018307F">
        <w:rPr>
          <w:sz w:val="22"/>
          <w:szCs w:val="22"/>
        </w:rPr>
        <w:t>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1568F">
      <w:pPr>
        <w:ind w:firstLine="284"/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4B0321">
        <w:rPr>
          <w:sz w:val="22"/>
          <w:szCs w:val="22"/>
        </w:rPr>
        <w:t xml:space="preserve">заключён </w:t>
      </w:r>
      <w:r w:rsidR="002433C5" w:rsidRPr="004B0321">
        <w:rPr>
          <w:b/>
          <w:sz w:val="22"/>
          <w:szCs w:val="22"/>
        </w:rPr>
        <w:t xml:space="preserve">на срок </w:t>
      </w:r>
      <w:r w:rsidR="00742733">
        <w:rPr>
          <w:b/>
          <w:sz w:val="22"/>
          <w:szCs w:val="22"/>
        </w:rPr>
        <w:t>49 лет</w:t>
      </w:r>
      <w:r w:rsidR="00CC7C44" w:rsidRPr="004B0321">
        <w:rPr>
          <w:b/>
          <w:sz w:val="22"/>
          <w:szCs w:val="22"/>
        </w:rPr>
        <w:t xml:space="preserve"> </w:t>
      </w:r>
      <w:r w:rsidR="00CC7C44" w:rsidRPr="004B0321">
        <w:rPr>
          <w:sz w:val="22"/>
          <w:szCs w:val="22"/>
        </w:rPr>
        <w:t>и считается</w:t>
      </w:r>
      <w:r w:rsidR="00CC7C44" w:rsidRPr="008E40EE">
        <w:rPr>
          <w:sz w:val="22"/>
          <w:szCs w:val="22"/>
        </w:rPr>
        <w:t xml:space="preserve"> заключенным с даты его</w:t>
      </w:r>
      <w:r w:rsidR="00CC7C44" w:rsidRPr="00CC7C44">
        <w:rPr>
          <w:sz w:val="22"/>
          <w:szCs w:val="22"/>
        </w:rPr>
        <w:t xml:space="preserve">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</w:t>
      </w:r>
      <w:r w:rsidR="00000402">
        <w:rPr>
          <w:sz w:val="22"/>
          <w:szCs w:val="22"/>
        </w:rPr>
        <w:t xml:space="preserve">в том числе неисполнении пункта 2.1 договора в течение 2 сроков оплаты подряд, </w:t>
      </w:r>
      <w:r w:rsidR="000F3B9D">
        <w:rPr>
          <w:sz w:val="22"/>
          <w:szCs w:val="22"/>
        </w:rPr>
        <w:t xml:space="preserve">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 xml:space="preserve">. </w:t>
      </w:r>
      <w:r w:rsidR="002C51AF" w:rsidRPr="0012313D">
        <w:rPr>
          <w:sz w:val="22"/>
          <w:szCs w:val="22"/>
        </w:rPr>
        <w:t>Использовать полученный в аренду земельный участок в соо</w:t>
      </w:r>
      <w:r w:rsidR="002C51AF">
        <w:rPr>
          <w:sz w:val="22"/>
          <w:szCs w:val="22"/>
        </w:rPr>
        <w:t>тветствии с целевым назначением и с соблюдением земельного и градостроительного законодательства</w:t>
      </w:r>
      <w:r w:rsidR="002C51AF" w:rsidRPr="001A4536">
        <w:rPr>
          <w:sz w:val="22"/>
          <w:szCs w:val="22"/>
        </w:rPr>
        <w:t xml:space="preserve"> </w:t>
      </w:r>
      <w:r w:rsidR="002C51AF" w:rsidRPr="0012313D">
        <w:rPr>
          <w:sz w:val="22"/>
          <w:szCs w:val="22"/>
        </w:rPr>
        <w:t>РФ</w:t>
      </w:r>
      <w:r w:rsidRPr="0012313D">
        <w:rPr>
          <w:sz w:val="22"/>
          <w:szCs w:val="22"/>
        </w:rPr>
        <w:t>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lastRenderedPageBreak/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>. Продавец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4C093E" w:rsidRDefault="004C093E" w:rsidP="004C093E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>
        <w:rPr>
          <w:sz w:val="22"/>
          <w:szCs w:val="22"/>
        </w:rPr>
        <w:t>2. Обременения земельного участка:</w:t>
      </w:r>
    </w:p>
    <w:p w:rsidR="0097534F" w:rsidRDefault="004C093E" w:rsidP="004C093E">
      <w:pPr>
        <w:pStyle w:val="aa"/>
        <w:tabs>
          <w:tab w:val="left" w:pos="284"/>
        </w:tabs>
        <w:ind w:left="0" w:right="1" w:firstLine="284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- </w:t>
      </w:r>
      <w:r w:rsidRPr="004B2B80">
        <w:rPr>
          <w:color w:val="FF0000"/>
          <w:sz w:val="22"/>
          <w:szCs w:val="22"/>
        </w:rPr>
        <w:t xml:space="preserve">Ограничен в пользовании согласно разделу 7.1.5 санитарно-эпидемиологических правил и нормативов </w:t>
      </w:r>
      <w:proofErr w:type="spellStart"/>
      <w:r w:rsidRPr="004B2B80">
        <w:rPr>
          <w:color w:val="FF0000"/>
          <w:sz w:val="22"/>
          <w:szCs w:val="22"/>
        </w:rPr>
        <w:t>СанПин</w:t>
      </w:r>
      <w:proofErr w:type="spellEnd"/>
      <w:r w:rsidRPr="004B2B80">
        <w:rPr>
          <w:color w:val="FF0000"/>
          <w:sz w:val="22"/>
          <w:szCs w:val="22"/>
        </w:rPr>
        <w:t xml:space="preserve"> 2.2.1/2.1.1.1200-03, утверждённых Постановлением Главного государственного санитарного врача Российской Федерации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площадью </w:t>
      </w:r>
      <w:r w:rsidRPr="005C5770">
        <w:rPr>
          <w:color w:val="FF0000"/>
          <w:sz w:val="22"/>
          <w:szCs w:val="22"/>
        </w:rPr>
        <w:t>16240</w:t>
      </w:r>
      <w:r w:rsidRPr="004B2B80">
        <w:rPr>
          <w:color w:val="FF0000"/>
          <w:sz w:val="22"/>
          <w:szCs w:val="22"/>
        </w:rPr>
        <w:t xml:space="preserve"> </w:t>
      </w:r>
      <w:proofErr w:type="spellStart"/>
      <w:r w:rsidRPr="004B2B80">
        <w:rPr>
          <w:color w:val="FF0000"/>
          <w:sz w:val="22"/>
          <w:szCs w:val="22"/>
        </w:rPr>
        <w:t>кв.м</w:t>
      </w:r>
      <w:proofErr w:type="spellEnd"/>
      <w:r>
        <w:rPr>
          <w:color w:val="FF0000"/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D26B04">
          <w:type w:val="continuous"/>
          <w:pgSz w:w="11909" w:h="16834"/>
          <w:pgMar w:top="851" w:right="851" w:bottom="426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Администрация Каргасокского района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636700, Томская область, с. Каргасок,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ул. Пушкина, 31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УФК по Томской области (Администрация </w:t>
      </w:r>
      <w:r>
        <w:rPr>
          <w:sz w:val="22"/>
          <w:szCs w:val="22"/>
        </w:rPr>
        <w:t xml:space="preserve">       </w:t>
      </w:r>
      <w:r w:rsidRPr="00D26B04">
        <w:rPr>
          <w:sz w:val="22"/>
          <w:szCs w:val="22"/>
        </w:rPr>
        <w:t>Каргасокского района; л/с 04653003850)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ИНН 7006000289, КПП 700601001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В Отделении Томск Банка России// УФК по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Томской области, г. Томск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БИК 016902004;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ОКТМО: Каргасокский район 69624000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Единый Казначейский счет 40102810245370000058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Казначейский счет 03100643000000016500</w:t>
      </w:r>
    </w:p>
    <w:p w:rsidR="00CC7C4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КБК 910 1 11 05013 05 0000 120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56776B" w:rsidRPr="0012313D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D85085" w:rsidRPr="0012313D" w:rsidRDefault="00D85085" w:rsidP="00B1568F">
      <w:pPr>
        <w:tabs>
          <w:tab w:val="left" w:pos="3960"/>
        </w:tabs>
        <w:ind w:firstLine="284"/>
        <w:rPr>
          <w:sz w:val="22"/>
          <w:szCs w:val="22"/>
        </w:rPr>
        <w:sectPr w:rsidR="00D85085" w:rsidRPr="0012313D" w:rsidSect="0038118C">
          <w:type w:val="continuous"/>
          <w:pgSz w:w="11909" w:h="16834"/>
          <w:pgMar w:top="567" w:right="569" w:bottom="426" w:left="1276" w:header="720" w:footer="720" w:gutter="0"/>
          <w:cols w:num="2" w:space="708"/>
          <w:noEndnote/>
        </w:sectPr>
      </w:pPr>
    </w:p>
    <w:p w:rsidR="00816113" w:rsidRDefault="00816113" w:rsidP="00B1568F">
      <w:pPr>
        <w:ind w:firstLine="284"/>
        <w:jc w:val="center"/>
        <w:rPr>
          <w:bCs/>
          <w:sz w:val="22"/>
          <w:szCs w:val="22"/>
        </w:rPr>
      </w:pPr>
    </w:p>
    <w:p w:rsidR="00D26B04" w:rsidRDefault="00D26B04" w:rsidP="00B1568F">
      <w:pPr>
        <w:ind w:firstLine="284"/>
        <w:jc w:val="center"/>
        <w:rPr>
          <w:bCs/>
          <w:sz w:val="22"/>
          <w:szCs w:val="22"/>
        </w:r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bookmarkStart w:id="0" w:name="_GoBack"/>
      <w:bookmarkEnd w:id="0"/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18307F">
        <w:rPr>
          <w:sz w:val="22"/>
          <w:szCs w:val="22"/>
        </w:rPr>
        <w:t>2021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742733" w:rsidRPr="0012313D" w:rsidTr="00A23164">
        <w:trPr>
          <w:jc w:val="center"/>
        </w:trPr>
        <w:tc>
          <w:tcPr>
            <w:tcW w:w="562" w:type="dxa"/>
            <w:vAlign w:val="center"/>
          </w:tcPr>
          <w:p w:rsidR="00742733" w:rsidRPr="0012313D" w:rsidRDefault="00742733" w:rsidP="0074273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742733" w:rsidRPr="0021324C" w:rsidRDefault="00742733" w:rsidP="00742733">
            <w:pPr>
              <w:pStyle w:val="mystyle"/>
              <w:ind w:firstLine="177"/>
              <w:jc w:val="center"/>
              <w:rPr>
                <w:sz w:val="16"/>
                <w:szCs w:val="16"/>
              </w:rPr>
            </w:pPr>
            <w:r w:rsidRPr="00742733">
              <w:rPr>
                <w:sz w:val="16"/>
                <w:szCs w:val="16"/>
                <w:lang w:val="ru-RU"/>
              </w:rPr>
              <w:t>70:06:0101004:593</w:t>
            </w:r>
          </w:p>
        </w:tc>
        <w:tc>
          <w:tcPr>
            <w:tcW w:w="2412" w:type="dxa"/>
            <w:vAlign w:val="center"/>
          </w:tcPr>
          <w:p w:rsidR="00742733" w:rsidRPr="00121CC9" w:rsidRDefault="00742733" w:rsidP="0074273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с. Каргасок, объездная автодорога 4, объект 5</w:t>
            </w:r>
          </w:p>
        </w:tc>
        <w:tc>
          <w:tcPr>
            <w:tcW w:w="3684" w:type="dxa"/>
            <w:vAlign w:val="center"/>
          </w:tcPr>
          <w:p w:rsidR="00742733" w:rsidRPr="0012313D" w:rsidRDefault="00742733" w:rsidP="0074273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Заготовка древесины, код 10.1</w:t>
            </w:r>
          </w:p>
        </w:tc>
        <w:tc>
          <w:tcPr>
            <w:tcW w:w="1136" w:type="dxa"/>
            <w:vAlign w:val="center"/>
          </w:tcPr>
          <w:p w:rsidR="00742733" w:rsidRPr="0012313D" w:rsidRDefault="00742733" w:rsidP="0074273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42733">
              <w:rPr>
                <w:sz w:val="16"/>
                <w:szCs w:val="16"/>
                <w:lang w:val="ru-RU"/>
              </w:rPr>
              <w:t>16240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="00742733">
        <w:rPr>
          <w:sz w:val="22"/>
          <w:szCs w:val="22"/>
        </w:rPr>
        <w:t xml:space="preserve"> от «__» ______ 2021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816113">
      <w:type w:val="continuous"/>
      <w:pgSz w:w="11909" w:h="16834"/>
      <w:pgMar w:top="1135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0402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307F"/>
    <w:rsid w:val="001877F8"/>
    <w:rsid w:val="001906F1"/>
    <w:rsid w:val="00192355"/>
    <w:rsid w:val="001954EC"/>
    <w:rsid w:val="001A67C8"/>
    <w:rsid w:val="001B172C"/>
    <w:rsid w:val="001B3E99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C51AF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118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27CC"/>
    <w:rsid w:val="0049519B"/>
    <w:rsid w:val="004A4BB7"/>
    <w:rsid w:val="004B0321"/>
    <w:rsid w:val="004B3589"/>
    <w:rsid w:val="004C093E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A5AEA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2733"/>
    <w:rsid w:val="0074314A"/>
    <w:rsid w:val="00750BC0"/>
    <w:rsid w:val="00750E8B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16113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8F6910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C5865"/>
    <w:rsid w:val="009D0DA5"/>
    <w:rsid w:val="00A142D2"/>
    <w:rsid w:val="00A17F3F"/>
    <w:rsid w:val="00A2277C"/>
    <w:rsid w:val="00A3037B"/>
    <w:rsid w:val="00A31604"/>
    <w:rsid w:val="00A3198A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9557E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26B04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054E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0DCE3-DA4B-49C5-9027-9A6AD5DD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8</cp:revision>
  <cp:lastPrinted>2020-12-07T02:32:00Z</cp:lastPrinted>
  <dcterms:created xsi:type="dcterms:W3CDTF">2020-12-02T08:19:00Z</dcterms:created>
  <dcterms:modified xsi:type="dcterms:W3CDTF">2020-12-11T03:15:00Z</dcterms:modified>
</cp:coreProperties>
</file>